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2.png" ContentType="image/png"/>
  <Override PartName="/word/media/image1.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Normal"/>
        <w:spacing w:lineRule="exact" w:line="280"/>
        <w:jc w:val="center"/>
        <w:rPr>
          <w:rFonts w:ascii="Helvetica" w:hAnsi="Helvetica"/>
          <w:b/>
          <w:sz w:val="28"/>
        </w:rPr>
      </w:pPr>
      <w:r>
        <w:rPr>
          <w:rFonts w:ascii="Helvetica" w:hAnsi="Helvetica"/>
          <w:b/>
          <w:sz w:val="28"/>
        </w:rPr>
        <w:t>SIGGRAPH Content Formatting Instructions</w:t>
      </w:r>
    </w:p>
    <w:p>
      <w:pPr>
        <w:pStyle w:val="Normal"/>
        <w:rPr/>
      </w:pPr>
      <w:r>
        <w:rPr/>
      </w:r>
    </w:p>
    <w:p>
      <w:pPr>
        <w:sectPr>
          <w:type w:val="nextPage"/>
          <w:pgSz w:w="12240" w:h="15840"/>
          <w:pgMar w:left="1080" w:right="1080" w:header="0" w:top="1080" w:footer="0" w:bottom="1440" w:gutter="0"/>
          <w:pgNumType w:fmt="decimal"/>
          <w:formProt w:val="false"/>
          <w:textDirection w:val="lrTb"/>
          <w:docGrid w:type="default" w:linePitch="240" w:charSpace="6143"/>
        </w:sectPr>
      </w:pPr>
    </w:p>
    <w:p>
      <w:pPr>
        <w:pStyle w:val="Normal"/>
        <w:spacing w:lineRule="exact" w:line="240"/>
        <w:jc w:val="center"/>
        <w:rPr>
          <w:rFonts w:ascii="Times" w:hAnsi="Times"/>
          <w:sz w:val="20"/>
        </w:rPr>
      </w:pPr>
      <w:bookmarkStart w:id="0" w:name="_GoBack"/>
      <w:bookmarkEnd w:id="0"/>
      <w:r>
        <w:rPr>
          <w:rFonts w:ascii="Times" w:hAnsi="Times"/>
          <w:sz w:val="20"/>
        </w:rPr>
        <w:t>Stephen N. Spencer</w:t>
      </w:r>
    </w:p>
    <w:p>
      <w:pPr>
        <w:pStyle w:val="Normal"/>
        <w:spacing w:lineRule="exact" w:line="240"/>
        <w:jc w:val="center"/>
        <w:rPr>
          <w:rFonts w:ascii="Times" w:hAnsi="Times"/>
          <w:sz w:val="20"/>
        </w:rPr>
      </w:pPr>
      <w:r>
        <w:rPr>
          <w:rFonts w:ascii="Times" w:hAnsi="Times"/>
          <w:sz w:val="20"/>
        </w:rPr>
        <w:t>Chair, ACM SIGGRAPH Publications Committee</w:t>
      </w:r>
    </w:p>
    <w:p>
      <w:pPr>
        <w:pStyle w:val="Normal"/>
        <w:spacing w:lineRule="exact" w:line="240"/>
        <w:jc w:val="center"/>
        <w:rPr>
          <w:rFonts w:ascii="Times" w:hAnsi="Times"/>
          <w:sz w:val="20"/>
        </w:rPr>
      </w:pPr>
      <w:r>
        <w:rPr>
          <w:rFonts w:ascii="Times" w:hAnsi="Times"/>
          <w:sz w:val="20"/>
        </w:rPr>
      </w:r>
    </w:p>
    <w:p>
      <w:pPr>
        <w:pStyle w:val="Normal"/>
        <w:spacing w:lineRule="exact" w:line="240"/>
        <w:jc w:val="center"/>
        <w:rPr>
          <w:rFonts w:ascii="Times" w:hAnsi="Times"/>
          <w:sz w:val="20"/>
        </w:rPr>
      </w:pPr>
      <w:r>
        <w:rPr>
          <w:rFonts w:ascii="Times" w:hAnsi="Times"/>
          <w:sz w:val="20"/>
        </w:rPr>
      </w:r>
    </w:p>
    <w:p>
      <w:pPr>
        <w:pStyle w:val="Normal"/>
        <w:spacing w:lineRule="exact" w:line="240"/>
        <w:jc w:val="center"/>
        <w:rPr>
          <w:rFonts w:ascii="Times" w:hAnsi="Times"/>
          <w:sz w:val="20"/>
        </w:rPr>
      </w:pPr>
      <w:r>
        <w:rPr>
          <w:rFonts w:ascii="Times" w:hAnsi="Times"/>
          <w:sz w:val="20"/>
        </w:rPr>
      </w:r>
    </w:p>
    <w:p>
      <w:pPr>
        <w:pStyle w:val="Normal"/>
        <w:spacing w:lineRule="exact" w:line="240"/>
        <w:jc w:val="center"/>
        <w:rPr>
          <w:rFonts w:ascii="Times" w:hAnsi="Times"/>
          <w:sz w:val="20"/>
        </w:rPr>
      </w:pPr>
      <w:r>
        <w:rPr>
          <w:rFonts w:ascii="Times" w:hAnsi="Times"/>
          <w:sz w:val="20"/>
        </w:rPr>
      </w:r>
    </w:p>
    <w:p>
      <w:pPr>
        <w:pStyle w:val="Normal"/>
        <w:spacing w:lineRule="exact" w:line="240"/>
        <w:jc w:val="center"/>
        <w:rPr>
          <w:rFonts w:ascii="Times" w:hAnsi="Times"/>
          <w:sz w:val="20"/>
        </w:rPr>
      </w:pPr>
      <w:r>
        <w:rPr>
          <w:rFonts w:ascii="Times" w:hAnsi="Times"/>
          <w:sz w:val="20"/>
        </w:rPr>
      </w:r>
    </w:p>
    <w:p>
      <w:pPr>
        <w:pStyle w:val="Normal"/>
        <w:spacing w:lineRule="exact" w:line="240"/>
        <w:jc w:val="center"/>
        <w:rPr>
          <w:rFonts w:ascii="Times" w:hAnsi="Times"/>
          <w:sz w:val="20"/>
        </w:rPr>
      </w:pPr>
      <w:r>
        <w:rPr>
          <w:rFonts w:ascii="Times" w:hAnsi="Times"/>
          <w:sz w:val="20"/>
        </w:rPr>
      </w:r>
    </w:p>
    <w:p>
      <w:pPr>
        <w:pStyle w:val="Normal"/>
        <w:spacing w:lineRule="exact" w:line="240"/>
        <w:jc w:val="center"/>
        <w:rPr>
          <w:rFonts w:ascii="Times" w:hAnsi="Times"/>
          <w:sz w:val="20"/>
        </w:rPr>
      </w:pPr>
      <w:r>
        <w:rPr>
          <w:rFonts w:ascii="Times" w:hAnsi="Times"/>
          <w:sz w:val="20"/>
        </w:rPr>
      </w:r>
    </w:p>
    <w:p>
      <w:pPr>
        <w:pStyle w:val="Normal"/>
        <w:spacing w:lineRule="exact" w:line="240"/>
        <w:jc w:val="center"/>
        <w:rPr>
          <w:rFonts w:ascii="Times" w:hAnsi="Times"/>
          <w:sz w:val="20"/>
        </w:rPr>
      </w:pPr>
      <w:r>
        <w:rPr>
          <w:rFonts w:ascii="Times" w:hAnsi="Times"/>
          <w:sz w:val="20"/>
        </w:rPr>
      </w:r>
    </w:p>
    <w:p>
      <w:pPr>
        <w:pStyle w:val="Normal"/>
        <w:spacing w:lineRule="exact" w:line="240"/>
        <w:jc w:val="center"/>
        <w:rPr>
          <w:rFonts w:ascii="Times" w:hAnsi="Times"/>
          <w:sz w:val="20"/>
        </w:rPr>
      </w:pPr>
      <w:r>
        <w:rPr>
          <w:rFonts w:ascii="Times" w:hAnsi="Times"/>
          <w:sz w:val="20"/>
        </w:rPr>
      </w:r>
    </w:p>
    <w:p>
      <w:pPr>
        <w:pStyle w:val="Normal"/>
        <w:spacing w:lineRule="exact" w:line="240"/>
        <w:jc w:val="center"/>
        <w:rPr>
          <w:rFonts w:ascii="Times" w:hAnsi="Times"/>
          <w:sz w:val="20"/>
        </w:rPr>
      </w:pPr>
      <w:r>
        <w:rPr>
          <w:rFonts w:ascii="Times" w:hAnsi="Times"/>
          <w:sz w:val="20"/>
        </w:rPr>
      </w:r>
    </w:p>
    <w:p>
      <w:pPr>
        <w:pStyle w:val="Normal"/>
        <w:spacing w:lineRule="exact" w:line="240"/>
        <w:jc w:val="center"/>
        <w:rPr>
          <w:rFonts w:ascii="Times" w:hAnsi="Times"/>
          <w:sz w:val="20"/>
        </w:rPr>
      </w:pPr>
      <w:r>
        <w:rPr>
          <w:rFonts w:ascii="Times" w:hAnsi="Times"/>
          <w:sz w:val="20"/>
        </w:rPr>
      </w:r>
    </w:p>
    <w:p>
      <w:pPr>
        <w:pStyle w:val="Normal"/>
        <w:spacing w:lineRule="exact" w:line="240"/>
        <w:jc w:val="center"/>
        <w:rPr>
          <w:rFonts w:ascii="Times" w:hAnsi="Times"/>
          <w:sz w:val="20"/>
        </w:rPr>
      </w:pPr>
      <w:r>
        <w:rPr>
          <w:rFonts w:ascii="Times" w:hAnsi="Times"/>
          <w:sz w:val="20"/>
        </w:rPr>
      </w:r>
    </w:p>
    <w:p>
      <w:pPr>
        <w:pStyle w:val="Normal"/>
        <w:spacing w:lineRule="exact" w:line="240"/>
        <w:jc w:val="center"/>
        <w:rPr>
          <w:rFonts w:ascii="Times" w:hAnsi="Times"/>
          <w:i/>
          <w:sz w:val="20"/>
        </w:rPr>
      </w:pPr>
      <w:r>
        <w:rPr>
          <w:rFonts w:ascii="Times" w:hAnsi="Times"/>
          <w:b/>
          <w:sz w:val="20"/>
        </w:rPr>
        <w:t>Figure 1:</w:t>
      </w:r>
      <w:r>
        <w:rPr>
          <w:rFonts w:ascii="Times" w:hAnsi="Times"/>
          <w:sz w:val="20"/>
        </w:rPr>
        <w:t xml:space="preserve"> </w:t>
      </w:r>
      <w:r>
        <w:rPr>
          <w:rFonts w:ascii="Times" w:hAnsi="Times"/>
          <w:i/>
          <w:sz w:val="20"/>
        </w:rPr>
        <w:t>Spring Training 2009, Peoria, AZ.</w:t>
      </w:r>
    </w:p>
    <w:p>
      <w:pPr>
        <w:sectPr>
          <w:type w:val="continuous"/>
          <w:pgSz w:w="12240" w:h="15840"/>
          <w:pgMar w:left="1080" w:right="1080" w:header="0" w:top="1080" w:footer="0" w:bottom="1440" w:gutter="0"/>
          <w:formProt w:val="false"/>
          <w:textDirection w:val="lrTb"/>
          <w:docGrid w:type="default" w:linePitch="240" w:charSpace="6143"/>
        </w:sectPr>
      </w:pPr>
    </w:p>
    <w:p>
      <w:pPr>
        <w:pStyle w:val="NormalWeb"/>
        <w:spacing w:lineRule="atLeast" w:line="280"/>
        <w:rPr>
          <w:rFonts w:cs="" w:ascii="Cambria" w:hAnsi="Cambria"/>
          <w:sz w:val="24"/>
          <w:szCs w:val="24"/>
        </w:rPr>
      </w:pPr>
      <w:r>
        <w:rPr>
          <w:rFonts w:cs="" w:ascii="Cambria" w:hAnsi="Cambria"/>
          <w:sz w:val="24"/>
          <w:szCs w:val="24"/>
        </w:rPr>
        <w:drawing>
          <wp:anchor behindDoc="0" distT="0" distB="0" distL="114300" distR="114300" simplePos="0" locked="0" layoutInCell="1" allowOverlap="1" relativeHeight="0">
            <wp:simplePos x="0" y="0"/>
            <wp:positionH relativeFrom="margin">
              <wp:posOffset>457200</wp:posOffset>
            </wp:positionH>
            <wp:positionV relativeFrom="margin">
              <wp:posOffset>914400</wp:posOffset>
            </wp:positionV>
            <wp:extent cx="5666105" cy="1371600"/>
            <wp:effectExtent l="0" t="0" r="0" b="0"/>
            <wp:wrapSquare wrapText="bothSides"/>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5666105" cy="1371600"/>
                    </a:xfrm>
                    <a:prstGeom prst="rect">
                      <a:avLst/>
                    </a:prstGeom>
                    <a:noFill/>
                    <a:ln w="9525">
                      <a:noFill/>
                      <a:miter lim="800000"/>
                      <a:headEnd/>
                      <a:tailEnd/>
                    </a:ln>
                  </pic:spPr>
                </pic:pic>
              </a:graphicData>
            </a:graphic>
          </wp:anchor>
        </w:drawing>
      </w:r>
    </w:p>
    <w:p>
      <w:pPr>
        <w:sectPr>
          <w:type w:val="continuous"/>
          <w:pgSz w:w="12240" w:h="15840"/>
          <w:pgMar w:left="1080" w:right="1080" w:header="0" w:top="1080" w:footer="0" w:bottom="1440" w:gutter="0"/>
          <w:cols w:num="2" w:space="720" w:equalWidth="true" w:sep="false"/>
          <w:formProt w:val="false"/>
          <w:textDirection w:val="lrTb"/>
          <w:docGrid w:type="default" w:linePitch="240" w:charSpace="6143"/>
        </w:sectPr>
      </w:pPr>
    </w:p>
    <w:p>
      <w:pPr>
        <w:pStyle w:val="NormalWeb"/>
        <w:spacing w:lineRule="atLeast" w:line="280"/>
        <w:rPr>
          <w:rFonts w:ascii="Arial" w:hAnsi="Arial"/>
          <w:color w:val="000000"/>
          <w:sz w:val="22"/>
          <w:szCs w:val="22"/>
        </w:rPr>
      </w:pPr>
      <w:r>
        <w:rPr>
          <w:rFonts w:ascii="Arial" w:hAnsi="Arial"/>
          <w:color w:val="000000"/>
          <w:sz w:val="22"/>
          <w:szCs w:val="22"/>
        </w:rPr>
      </w:r>
    </w:p>
    <w:p>
      <w:pPr>
        <w:sectPr>
          <w:type w:val="continuous"/>
          <w:pgSz w:w="12240" w:h="15840"/>
          <w:pgMar w:left="1080" w:right="1080" w:header="0" w:top="1080" w:footer="0" w:bottom="1440" w:gutter="0"/>
          <w:formProt w:val="false"/>
          <w:textDirection w:val="lrTb"/>
          <w:docGrid w:type="default" w:linePitch="240" w:charSpace="6143"/>
        </w:sectPr>
      </w:pPr>
    </w:p>
    <w:p>
      <w:pPr>
        <w:pStyle w:val="NormalWeb"/>
        <w:spacing w:lineRule="exact" w:line="240"/>
        <w:rPr>
          <w:rFonts w:ascii="Helvetica" w:hAnsi="Helvetica"/>
          <w:b/>
          <w:color w:val="000000"/>
          <w:sz w:val="22"/>
          <w:szCs w:val="22"/>
        </w:rPr>
      </w:pPr>
      <w:r>
        <w:rPr>
          <w:rFonts w:ascii="Helvetica" w:hAnsi="Helvetica"/>
          <w:b/>
          <w:color w:val="000000"/>
          <w:sz w:val="22"/>
          <w:szCs w:val="22"/>
        </w:rPr>
        <w:t>Abstract</w:t>
      </w:r>
    </w:p>
    <w:p>
      <w:pPr>
        <w:pStyle w:val="NormalWeb"/>
        <w:rPr>
          <w:color w:val="000000"/>
          <w:sz w:val="18"/>
          <w:szCs w:val="22"/>
        </w:rPr>
      </w:pPr>
      <w:r>
        <w:rPr>
          <w:color w:val="000000"/>
          <w:sz w:val="18"/>
          <w:szCs w:val="22"/>
        </w:rPr>
      </w:r>
    </w:p>
    <w:p>
      <w:pPr>
        <w:pStyle w:val="Normal"/>
        <w:widowControl w:val="false"/>
        <w:rPr>
          <w:rFonts w:cs="Times New Roman"/>
          <w:szCs w:val="18"/>
        </w:rPr>
      </w:pPr>
      <w:r>
        <w:rPr>
          <w:rFonts w:cs="Times New Roman"/>
          <w:szCs w:val="18"/>
        </w:rPr>
        <w:t>In this sample paper, we describe the formatting requirements for content accepted to SIGGRAPH-sponsored events. The same format can be used for content ranging from a one-page Poster or Talk abstract, to a full-length Technical Paper. Please review this document even if you have submitted content to a SIGGRAPH sponsored event in the past, as some of the details have changed relative to previous years.</w:t>
      </w:r>
    </w:p>
    <w:p>
      <w:pPr>
        <w:pStyle w:val="Normal"/>
        <w:widowControl w:val="false"/>
        <w:rPr>
          <w:rFonts w:cs="Times New Roman"/>
          <w:szCs w:val="18"/>
        </w:rPr>
      </w:pPr>
      <w:r>
        <w:rPr>
          <w:rFonts w:cs="Times New Roman"/>
          <w:szCs w:val="18"/>
        </w:rPr>
      </w:r>
    </w:p>
    <w:p>
      <w:pPr>
        <w:pStyle w:val="Normal"/>
        <w:widowControl w:val="false"/>
        <w:rPr>
          <w:rFonts w:cs="Times New Roman"/>
          <w:szCs w:val="18"/>
        </w:rPr>
      </w:pPr>
      <w:r>
        <w:rPr>
          <w:rFonts w:cs="Times New Roman"/>
          <w:b/>
          <w:szCs w:val="18"/>
        </w:rPr>
        <w:t>CR Categories:</w:t>
      </w:r>
      <w:r>
        <w:rPr>
          <w:rFonts w:cs="Times New Roman"/>
          <w:szCs w:val="18"/>
        </w:rPr>
        <w:t xml:space="preserve"> I.3.3 [Computer Graphics]: Three-Dimensional Graphics and Realism—Display Algorithms I.3.7 [Computer Graphics]: Three-Dimensional Graphics and Realism—Radiosity;</w:t>
      </w:r>
    </w:p>
    <w:p>
      <w:pPr>
        <w:pStyle w:val="AbstractSection"/>
        <w:rPr>
          <w:rFonts w:ascii="Times New Roman" w:hAnsi="Times New Roman"/>
          <w:sz w:val="18"/>
          <w:szCs w:val="18"/>
        </w:rPr>
      </w:pPr>
      <w:r>
        <w:rPr>
          <w:rFonts w:ascii="Times New Roman" w:hAnsi="Times New Roman"/>
          <w:sz w:val="18"/>
          <w:szCs w:val="18"/>
        </w:rPr>
      </w:r>
    </w:p>
    <w:p>
      <w:pPr>
        <w:pStyle w:val="AbstractSection"/>
        <w:rPr>
          <w:rFonts w:ascii="Times New Roman" w:hAnsi="Times New Roman"/>
          <w:b w:val="false"/>
          <w:sz w:val="18"/>
          <w:szCs w:val="18"/>
        </w:rPr>
      </w:pPr>
      <w:r>
        <w:rPr>
          <w:rFonts w:ascii="Times New Roman" w:hAnsi="Times New Roman"/>
          <w:sz w:val="18"/>
          <w:szCs w:val="18"/>
        </w:rPr>
        <w:t xml:space="preserve">Keywords: </w:t>
      </w:r>
      <w:r>
        <w:rPr>
          <w:rFonts w:ascii="Times New Roman" w:hAnsi="Times New Roman"/>
          <w:b w:val="false"/>
          <w:sz w:val="18"/>
          <w:szCs w:val="18"/>
        </w:rPr>
        <w:t>radiosity, global illumination, constant time</w:t>
      </w:r>
    </w:p>
    <w:p>
      <w:pPr>
        <w:pStyle w:val="AbstractSection"/>
        <w:rPr>
          <w:rFonts w:ascii="Times New Roman" w:hAnsi="Times New Roman"/>
          <w:sz w:val="18"/>
          <w:szCs w:val="18"/>
        </w:rPr>
      </w:pPr>
      <w:r>
        <w:rPr>
          <w:rFonts w:ascii="Times New Roman" w:hAnsi="Times New Roman"/>
          <w:sz w:val="18"/>
          <w:szCs w:val="18"/>
        </w:rPr>
      </w:r>
    </w:p>
    <w:p>
      <w:pPr>
        <w:pStyle w:val="AbstractSection"/>
        <w:rPr>
          <w:sz w:val="22"/>
        </w:rPr>
      </w:pPr>
      <w:r>
        <w:rPr>
          <w:sz w:val="22"/>
        </w:rPr>
        <w:t>1  The Basics: General Organization</w:t>
      </w:r>
    </w:p>
    <w:p>
      <w:pPr>
        <w:pStyle w:val="NormalWeb"/>
        <w:rPr>
          <w:color w:val="000000"/>
          <w:sz w:val="18"/>
          <w:szCs w:val="22"/>
        </w:rPr>
      </w:pPr>
      <w:r>
        <w:rPr>
          <w:color w:val="000000"/>
          <w:sz w:val="18"/>
          <w:szCs w:val="22"/>
        </w:rPr>
      </w:r>
    </w:p>
    <w:p>
      <w:pPr>
        <w:pStyle w:val="AbstractReference"/>
        <w:rPr/>
      </w:pPr>
      <w:r>
        <w:rPr/>
        <w:t>Your content should have the following elements, in this order:</w:t>
      </w:r>
    </w:p>
    <w:p>
      <w:pPr>
        <w:pStyle w:val="AbstractReference"/>
        <w:rPr/>
      </w:pPr>
      <w:r>
        <w:rPr/>
      </w:r>
    </w:p>
    <w:p>
      <w:pPr>
        <w:pStyle w:val="AbstractReference"/>
        <w:numPr>
          <w:ilvl w:val="0"/>
          <w:numId w:val="1"/>
        </w:numPr>
        <w:rPr/>
      </w:pPr>
      <w:r>
        <w:rPr/>
        <w:t>title, author, and affiliation information</w:t>
      </w:r>
    </w:p>
    <w:p>
      <w:pPr>
        <w:pStyle w:val="AbstractReference"/>
        <w:numPr>
          <w:ilvl w:val="0"/>
          <w:numId w:val="1"/>
        </w:numPr>
        <w:rPr/>
      </w:pPr>
      <w:r>
        <w:rPr/>
        <w:t>abstract</w:t>
      </w:r>
    </w:p>
    <w:p>
      <w:pPr>
        <w:pStyle w:val="AbstractReference"/>
        <w:numPr>
          <w:ilvl w:val="0"/>
          <w:numId w:val="1"/>
        </w:numPr>
        <w:rPr/>
      </w:pPr>
      <w:r>
        <w:rPr/>
        <w:t>CR categories *</w:t>
      </w:r>
    </w:p>
    <w:p>
      <w:pPr>
        <w:pStyle w:val="AbstractReference"/>
        <w:numPr>
          <w:ilvl w:val="0"/>
          <w:numId w:val="1"/>
        </w:numPr>
        <w:rPr/>
      </w:pPr>
      <w:r>
        <w:rPr/>
        <w:t>keywords *</w:t>
      </w:r>
    </w:p>
    <w:p>
      <w:pPr>
        <w:pStyle w:val="AbstractReference"/>
        <w:numPr>
          <w:ilvl w:val="0"/>
          <w:numId w:val="1"/>
        </w:numPr>
        <w:rPr/>
      </w:pPr>
      <w:r>
        <w:rPr/>
        <w:t>body of the content</w:t>
      </w:r>
    </w:p>
    <w:p>
      <w:pPr>
        <w:pStyle w:val="AbstractReference"/>
        <w:numPr>
          <w:ilvl w:val="0"/>
          <w:numId w:val="1"/>
        </w:numPr>
        <w:rPr/>
      </w:pPr>
      <w:r>
        <w:rPr/>
        <w:t>bibliography</w:t>
      </w:r>
    </w:p>
    <w:p>
      <w:pPr>
        <w:pStyle w:val="AbstractReference"/>
        <w:ind w:left="0" w:right="0" w:hanging="0"/>
        <w:rPr/>
      </w:pPr>
      <w:r>
        <w:rPr/>
      </w:r>
    </w:p>
    <w:p>
      <w:pPr>
        <w:pStyle w:val="AbstractReference"/>
        <w:pBdr>
          <w:top w:val="nil"/>
          <w:left w:val="nil"/>
          <w:bottom w:val="single" w:sz="6" w:space="6" w:color="00000A"/>
          <w:right w:val="nil"/>
        </w:pBdr>
        <w:ind w:left="0" w:right="0" w:hanging="0"/>
        <w:rPr/>
      </w:pPr>
      <w:r>
        <w:rPr/>
        <w:t>CR categories and keywords are required for Technical Papers and Technical Briefs, and optional for all other types of content. The LaTeX and Word templates faithfully implement the formatting specifications in this document, and the sample PDF documents can be used as visual examples for organization and layout.</w:t>
      </w:r>
    </w:p>
    <w:p>
      <w:pPr>
        <w:pStyle w:val="AbstractReference"/>
        <w:ind w:left="0" w:right="0" w:hanging="0"/>
        <w:rPr/>
      </w:pPr>
      <w:r>
        <w:rPr/>
      </w:r>
    </w:p>
    <w:p>
      <w:pPr>
        <w:pStyle w:val="AbstractReference"/>
        <w:ind w:left="0" w:right="0" w:hanging="0"/>
        <w:rPr>
          <w:rStyle w:val="InternetLink"/>
        </w:rPr>
      </w:pPr>
      <w:r>
        <w:rPr/>
        <w:t xml:space="preserve">*e-mail: </w:t>
      </w:r>
      <w:hyperlink r:id="rId3">
        <w:r>
          <w:rPr>
            <w:rStyle w:val="InternetLink"/>
          </w:rPr>
          <w:t>spencer@cs.washington.edu</w:t>
        </w:r>
      </w:hyperlink>
    </w:p>
    <w:p>
      <w:pPr>
        <w:pStyle w:val="AbstractReference"/>
        <w:ind w:left="0" w:right="0" w:hanging="0"/>
        <w:rPr>
          <w:rFonts w:ascii="Helvetica" w:hAnsi="Helvetica"/>
          <w:b/>
          <w:sz w:val="22"/>
        </w:rPr>
      </w:pPr>
      <w:r>
        <w:br w:type="column"/>
      </w:r>
      <w:r>
        <w:rPr>
          <w:rFonts w:ascii="Helvetica" w:hAnsi="Helvetica"/>
          <w:b/>
          <w:sz w:val="22"/>
        </w:rPr>
        <w:t>2  The Basics: Page Size and Columns</w:t>
      </w:r>
    </w:p>
    <w:p>
      <w:pPr>
        <w:pStyle w:val="AbstractReference"/>
        <w:ind w:left="0" w:right="0" w:hanging="0"/>
        <w:rPr>
          <w:rFonts w:ascii="Helvetica" w:hAnsi="Helvetica"/>
          <w:b/>
          <w:sz w:val="22"/>
        </w:rPr>
      </w:pPr>
      <w:r>
        <w:rPr>
          <w:rFonts w:ascii="Helvetica" w:hAnsi="Helvetica"/>
          <w:b/>
          <w:sz w:val="22"/>
        </w:rPr>
      </w:r>
    </w:p>
    <w:p>
      <w:pPr>
        <w:pStyle w:val="AbstractReference"/>
        <w:ind w:left="0" w:right="0" w:hanging="0"/>
        <w:rPr>
          <w:rFonts w:ascii="Times New Roman" w:hAnsi="Times New Roman"/>
          <w:szCs w:val="18"/>
        </w:rPr>
      </w:pPr>
      <w:r>
        <w:rPr>
          <w:rFonts w:ascii="Times New Roman" w:hAnsi="Times New Roman"/>
          <w:szCs w:val="18"/>
        </w:rPr>
        <w:t>Your content should be formatted on a US Letter (8.5 inches wide by 11 inches tall) page size. Please make sure you’re not working on an A4 page size. Page margins should be set at 0.75 inches on the right, left, and top, and one inch at the bottom. Two columns should be used throughout your content, except for the title, affiliations, and large images or tables which span both columns.</w:t>
      </w:r>
    </w:p>
    <w:p>
      <w:pPr>
        <w:pStyle w:val="AbstractReference"/>
        <w:ind w:left="0" w:right="0" w:hanging="0"/>
        <w:rPr>
          <w:rFonts w:ascii="Times New Roman" w:hAnsi="Times New Roman"/>
          <w:szCs w:val="18"/>
        </w:rPr>
      </w:pPr>
      <w:r>
        <w:rPr>
          <w:rFonts w:ascii="Times New Roman" w:hAnsi="Times New Roman"/>
          <w:szCs w:val="18"/>
        </w:rPr>
      </w:r>
    </w:p>
    <w:p>
      <w:pPr>
        <w:pStyle w:val="AbstractReference"/>
        <w:ind w:left="0" w:right="0" w:hanging="0"/>
        <w:rPr>
          <w:rFonts w:ascii="Times New Roman" w:hAnsi="Times New Roman"/>
          <w:szCs w:val="18"/>
        </w:rPr>
      </w:pPr>
      <w:r>
        <w:rPr>
          <w:rFonts w:ascii="Times New Roman" w:hAnsi="Times New Roman"/>
          <w:szCs w:val="18"/>
        </w:rPr>
        <w:t>To summarize, here are the basic page specifications:</w:t>
      </w:r>
    </w:p>
    <w:p>
      <w:pPr>
        <w:pStyle w:val="AbstractReference"/>
        <w:numPr>
          <w:ilvl w:val="0"/>
          <w:numId w:val="2"/>
        </w:numPr>
        <w:rPr>
          <w:rFonts w:ascii="Times New Roman" w:hAnsi="Times New Roman"/>
          <w:szCs w:val="18"/>
        </w:rPr>
      </w:pPr>
      <w:r>
        <w:rPr>
          <w:rFonts w:ascii="Times New Roman" w:hAnsi="Times New Roman"/>
          <w:szCs w:val="18"/>
        </w:rPr>
        <w:t>page size: 8.5 inches wide by 11 inches tall (not A4)</w:t>
      </w:r>
    </w:p>
    <w:p>
      <w:pPr>
        <w:pStyle w:val="AbstractReference"/>
        <w:numPr>
          <w:ilvl w:val="0"/>
          <w:numId w:val="2"/>
        </w:numPr>
        <w:rPr>
          <w:rFonts w:ascii="Times New Roman" w:hAnsi="Times New Roman"/>
          <w:szCs w:val="18"/>
        </w:rPr>
      </w:pPr>
      <w:r>
        <w:rPr>
          <w:rFonts w:ascii="Times New Roman" w:hAnsi="Times New Roman"/>
          <w:szCs w:val="18"/>
        </w:rPr>
        <w:t>top margin: 0.75 inches</w:t>
      </w:r>
    </w:p>
    <w:p>
      <w:pPr>
        <w:pStyle w:val="AbstractReference"/>
        <w:numPr>
          <w:ilvl w:val="0"/>
          <w:numId w:val="2"/>
        </w:numPr>
        <w:rPr>
          <w:rFonts w:ascii="Times New Roman" w:hAnsi="Times New Roman"/>
          <w:szCs w:val="18"/>
        </w:rPr>
      </w:pPr>
      <w:r>
        <w:rPr>
          <w:rFonts w:ascii="Times New Roman" w:hAnsi="Times New Roman"/>
          <w:szCs w:val="18"/>
        </w:rPr>
        <w:t>right margin: 0.75 inches</w:t>
      </w:r>
    </w:p>
    <w:p>
      <w:pPr>
        <w:pStyle w:val="AbstractReference"/>
        <w:numPr>
          <w:ilvl w:val="0"/>
          <w:numId w:val="2"/>
        </w:numPr>
        <w:rPr>
          <w:rFonts w:ascii="Times New Roman" w:hAnsi="Times New Roman"/>
          <w:szCs w:val="18"/>
        </w:rPr>
      </w:pPr>
      <w:r>
        <w:rPr>
          <w:rFonts w:ascii="Times New Roman" w:hAnsi="Times New Roman"/>
          <w:szCs w:val="18"/>
        </w:rPr>
        <w:t>left margin: 0.75 inches</w:t>
      </w:r>
    </w:p>
    <w:p>
      <w:pPr>
        <w:pStyle w:val="AbstractReference"/>
        <w:numPr>
          <w:ilvl w:val="0"/>
          <w:numId w:val="2"/>
        </w:numPr>
        <w:rPr>
          <w:rFonts w:ascii="Times New Roman" w:hAnsi="Times New Roman"/>
          <w:szCs w:val="18"/>
        </w:rPr>
      </w:pPr>
      <w:r>
        <w:rPr>
          <w:rFonts w:ascii="Times New Roman" w:hAnsi="Times New Roman"/>
          <w:szCs w:val="18"/>
        </w:rPr>
        <w:t>bottom margin: 1 inch</w:t>
      </w:r>
    </w:p>
    <w:p>
      <w:pPr>
        <w:pStyle w:val="AbstractReference"/>
        <w:numPr>
          <w:ilvl w:val="0"/>
          <w:numId w:val="2"/>
        </w:numPr>
        <w:rPr>
          <w:rFonts w:ascii="Times New Roman" w:hAnsi="Times New Roman"/>
          <w:szCs w:val="18"/>
        </w:rPr>
      </w:pPr>
      <w:r>
        <w:rPr>
          <w:rFonts w:ascii="Times New Roman" w:hAnsi="Times New Roman"/>
          <w:szCs w:val="18"/>
        </w:rPr>
        <w:t>number of columns: 2</w:t>
      </w:r>
    </w:p>
    <w:p>
      <w:pPr>
        <w:pStyle w:val="AbstractReference"/>
        <w:numPr>
          <w:ilvl w:val="0"/>
          <w:numId w:val="2"/>
        </w:numPr>
        <w:rPr>
          <w:rFonts w:ascii="Times New Roman" w:hAnsi="Times New Roman"/>
          <w:szCs w:val="18"/>
        </w:rPr>
      </w:pPr>
      <w:r>
        <w:rPr>
          <w:rFonts w:ascii="Times New Roman" w:hAnsi="Times New Roman"/>
          <w:szCs w:val="18"/>
        </w:rPr>
        <w:t>column width: 3.33 inches</w:t>
      </w:r>
    </w:p>
    <w:p>
      <w:pPr>
        <w:pStyle w:val="AbstractReference"/>
        <w:numPr>
          <w:ilvl w:val="0"/>
          <w:numId w:val="2"/>
        </w:numPr>
        <w:rPr>
          <w:rFonts w:ascii="Times New Roman" w:hAnsi="Times New Roman"/>
          <w:szCs w:val="18"/>
        </w:rPr>
      </w:pPr>
      <w:r>
        <w:rPr>
          <w:rFonts w:ascii="Times New Roman" w:hAnsi="Times New Roman"/>
          <w:szCs w:val="18"/>
        </w:rPr>
        <w:t>column height: 9.25 inches</w:t>
      </w:r>
    </w:p>
    <w:p>
      <w:pPr>
        <w:pStyle w:val="AbstractReference"/>
        <w:numPr>
          <w:ilvl w:val="0"/>
          <w:numId w:val="2"/>
        </w:numPr>
        <w:rPr>
          <w:rFonts w:ascii="Times New Roman" w:hAnsi="Times New Roman"/>
          <w:szCs w:val="18"/>
        </w:rPr>
      </w:pPr>
      <w:r>
        <w:rPr>
          <w:rFonts w:ascii="Times New Roman" w:hAnsi="Times New Roman"/>
          <w:szCs w:val="18"/>
        </w:rPr>
        <w:t>column gutter: 0.33 inches</w:t>
      </w:r>
    </w:p>
    <w:p>
      <w:pPr>
        <w:pStyle w:val="AbstractReference"/>
        <w:ind w:left="0" w:right="0" w:hanging="0"/>
        <w:rPr>
          <w:rFonts w:ascii="Times New Roman" w:hAnsi="Times New Roman"/>
          <w:szCs w:val="18"/>
        </w:rPr>
      </w:pPr>
      <w:r>
        <w:rPr>
          <w:rFonts w:ascii="Times New Roman" w:hAnsi="Times New Roman"/>
          <w:szCs w:val="18"/>
        </w:rPr>
      </w:r>
    </w:p>
    <w:p>
      <w:pPr>
        <w:pStyle w:val="AbstractReference"/>
        <w:spacing w:lineRule="exact" w:line="260"/>
        <w:ind w:left="0" w:right="0" w:hanging="0"/>
        <w:rPr>
          <w:rFonts w:ascii="Helvetica" w:hAnsi="Helvetica"/>
          <w:b/>
          <w:sz w:val="22"/>
        </w:rPr>
      </w:pPr>
      <w:r>
        <w:rPr>
          <w:rFonts w:ascii="Helvetica" w:hAnsi="Helvetica"/>
          <w:b/>
          <w:sz w:val="22"/>
        </w:rPr>
        <w:t xml:space="preserve">3  The Basics: Typefaces, Paragraphs, and </w:t>
      </w:r>
    </w:p>
    <w:p>
      <w:pPr>
        <w:pStyle w:val="AbstractReference"/>
        <w:spacing w:lineRule="exact" w:line="260"/>
        <w:ind w:left="0" w:right="0" w:hanging="0"/>
        <w:rPr>
          <w:rFonts w:ascii="Helvetica" w:hAnsi="Helvetica"/>
          <w:b/>
          <w:sz w:val="22"/>
        </w:rPr>
      </w:pPr>
      <w:r>
        <w:rPr>
          <w:rFonts w:ascii="Helvetica" w:hAnsi="Helvetica"/>
          <w:b/>
          <w:sz w:val="22"/>
        </w:rPr>
        <w:t xml:space="preserve">    </w:t>
      </w:r>
      <w:r>
        <w:rPr>
          <w:rFonts w:ascii="Helvetica" w:hAnsi="Helvetica"/>
          <w:b/>
          <w:sz w:val="22"/>
        </w:rPr>
        <w:t>Line Spacing</w:t>
      </w:r>
    </w:p>
    <w:p>
      <w:pPr>
        <w:pStyle w:val="AbstractReference"/>
        <w:spacing w:lineRule="exact" w:line="260"/>
        <w:ind w:left="0" w:right="0" w:hanging="0"/>
        <w:rPr>
          <w:rFonts w:ascii="Helvetica" w:hAnsi="Helvetica"/>
          <w:b/>
          <w:sz w:val="22"/>
        </w:rPr>
      </w:pPr>
      <w:r>
        <w:rPr>
          <w:rFonts w:ascii="Helvetica" w:hAnsi="Helvetica"/>
          <w:b/>
          <w:sz w:val="22"/>
        </w:rPr>
      </w:r>
    </w:p>
    <w:p>
      <w:pPr>
        <w:pStyle w:val="Normal"/>
        <w:widowControl w:val="false"/>
        <w:rPr>
          <w:rFonts w:cs="Times New Roman"/>
          <w:szCs w:val="18"/>
        </w:rPr>
      </w:pPr>
      <w:r>
        <w:rPr>
          <w:szCs w:val="18"/>
        </w:rPr>
        <w:t xml:space="preserve">Please use a serif (Times, Times New Roman, etc.) typeface for the body of your content. </w:t>
      </w:r>
      <w:r>
        <w:rPr>
          <w:rFonts w:cs="Times New Roman"/>
          <w:szCs w:val="18"/>
        </w:rPr>
        <w:t>This serif typeface should be used for everything except the title of your content and section headings, which should be set in a sans-serif (Helvetica, etc.) typeface.</w:t>
      </w:r>
    </w:p>
    <w:p>
      <w:pPr>
        <w:pStyle w:val="Normal"/>
        <w:widowControl w:val="false"/>
        <w:rPr>
          <w:rFonts w:cs="Times New Roman"/>
          <w:szCs w:val="18"/>
        </w:rPr>
      </w:pPr>
      <w:r>
        <w:rPr>
          <w:rFonts w:cs="Times New Roman"/>
          <w:szCs w:val="18"/>
        </w:rPr>
      </w:r>
    </w:p>
    <w:p>
      <w:pPr>
        <w:pStyle w:val="Normal"/>
        <w:widowControl w:val="false"/>
        <w:rPr>
          <w:rFonts w:cs="Times New Roman"/>
          <w:szCs w:val="18"/>
        </w:rPr>
      </w:pPr>
      <w:r>
        <w:rPr>
          <w:rFonts w:cs="Times New Roman"/>
          <w:szCs w:val="18"/>
        </w:rPr>
        <w:t>Your content should be prepared with 9-point text and 10-point line spacing. This includes the references section. Do not reduce the typeface size or the line spacing of any part of your content, in an effort to fit more into a specific number of pages.</w:t>
      </w:r>
    </w:p>
    <w:p>
      <w:pPr>
        <w:pStyle w:val="Normal"/>
        <w:widowControl w:val="false"/>
        <w:rPr>
          <w:rFonts w:cs="Times New Roman"/>
          <w:szCs w:val="18"/>
        </w:rPr>
      </w:pPr>
      <w:r>
        <w:rPr>
          <w:rFonts w:cs="Times New Roman"/>
          <w:szCs w:val="18"/>
        </w:rPr>
      </w:r>
    </w:p>
    <w:p>
      <w:pPr>
        <w:pStyle w:val="Normal"/>
        <w:widowControl w:val="false"/>
        <w:rPr>
          <w:rFonts w:cs="Times New Roman"/>
          <w:szCs w:val="18"/>
        </w:rPr>
      </w:pPr>
      <w:r>
        <w:rPr>
          <w:rFonts w:cs="Times New Roman"/>
          <w:szCs w:val="18"/>
        </w:rPr>
        <w:t>All typefaces used in your content must be embedded in the PDF you create.</w:t>
      </w:r>
    </w:p>
    <w:p>
      <w:pPr>
        <w:pStyle w:val="Normal"/>
        <w:widowControl w:val="false"/>
        <w:rPr>
          <w:rFonts w:cs="Times New Roman"/>
          <w:szCs w:val="18"/>
        </w:rPr>
      </w:pPr>
      <w:r>
        <w:rPr>
          <w:rFonts w:cs="Times New Roman"/>
          <w:szCs w:val="18"/>
        </w:rPr>
      </w:r>
    </w:p>
    <w:p>
      <w:pPr>
        <w:pStyle w:val="Normal"/>
        <w:widowControl w:val="false"/>
        <w:rPr>
          <w:rFonts w:cs="Times New Roman"/>
          <w:szCs w:val="18"/>
        </w:rPr>
      </w:pPr>
      <w:r>
        <w:rPr>
          <w:rFonts w:cs="Times New Roman"/>
          <w:szCs w:val="18"/>
        </w:rPr>
        <w:t>Paragraphs are prepared without any indentation on the first line, and with a 10-point-tall space between paragraphs.</w:t>
      </w:r>
    </w:p>
    <w:p>
      <w:pPr>
        <w:pStyle w:val="Normal"/>
        <w:rPr>
          <w:rFonts w:cs="Times New Roman"/>
          <w:szCs w:val="18"/>
        </w:rPr>
      </w:pPr>
      <w:r>
        <w:rPr>
          <w:rFonts w:cs="Times New Roman"/>
          <w:szCs w:val="18"/>
        </w:rPr>
      </w:r>
    </w:p>
    <w:p>
      <w:pPr>
        <w:pStyle w:val="Normal"/>
        <w:rPr>
          <w:rFonts w:cs="Times New Roman"/>
          <w:szCs w:val="18"/>
        </w:rPr>
      </w:pPr>
      <w:r>
        <w:rPr>
          <w:rFonts w:cs="Times New Roman"/>
          <w:szCs w:val="18"/>
        </w:rPr>
        <w:t>Please do not add page numbers to your content. They will be added during production.</w:t>
      </w:r>
    </w:p>
    <w:p>
      <w:pPr>
        <w:pStyle w:val="Normal"/>
        <w:rPr>
          <w:rFonts w:cs="Times New Roman"/>
          <w:szCs w:val="18"/>
        </w:rPr>
      </w:pPr>
      <w:r>
        <w:rPr>
          <w:rFonts w:cs="Times New Roman"/>
          <w:szCs w:val="18"/>
        </w:rPr>
      </w:r>
    </w:p>
    <w:p>
      <w:pPr>
        <w:pStyle w:val="Normal"/>
        <w:rPr>
          <w:rFonts w:cs="Times New Roman"/>
          <w:szCs w:val="18"/>
        </w:rPr>
      </w:pPr>
      <w:r>
        <w:rPr>
          <w:rFonts w:cs="Times New Roman"/>
          <w:szCs w:val="18"/>
        </w:rPr>
      </w:r>
    </w:p>
    <w:p>
      <w:pPr>
        <w:pStyle w:val="Normal"/>
        <w:spacing w:lineRule="exact" w:line="260"/>
        <w:rPr>
          <w:rFonts w:cs="Times New Roman" w:ascii="Helvetica" w:hAnsi="Helvetica"/>
          <w:b/>
          <w:sz w:val="22"/>
          <w:szCs w:val="22"/>
        </w:rPr>
      </w:pPr>
      <w:r>
        <w:rPr>
          <w:rFonts w:cs="Times New Roman" w:ascii="Helvetica" w:hAnsi="Helvetica"/>
          <w:b/>
          <w:sz w:val="22"/>
          <w:szCs w:val="22"/>
        </w:rPr>
        <w:t xml:space="preserve">4  The Basics: Title, Author, and Affiliation </w:t>
      </w:r>
    </w:p>
    <w:p>
      <w:pPr>
        <w:pStyle w:val="Normal"/>
        <w:spacing w:lineRule="exact" w:line="260"/>
        <w:rPr>
          <w:rFonts w:cs="Times New Roman" w:ascii="Helvetica" w:hAnsi="Helvetica"/>
          <w:b/>
          <w:sz w:val="22"/>
          <w:szCs w:val="22"/>
        </w:rPr>
      </w:pPr>
      <w:r>
        <w:rPr>
          <w:rFonts w:cs="Times New Roman" w:ascii="Helvetica" w:hAnsi="Helvetica"/>
          <w:b/>
          <w:sz w:val="22"/>
          <w:szCs w:val="22"/>
        </w:rPr>
        <w:t xml:space="preserve">    </w:t>
      </w:r>
      <w:r>
        <w:rPr>
          <w:rFonts w:cs="Times New Roman" w:ascii="Helvetica" w:hAnsi="Helvetica"/>
          <w:b/>
          <w:sz w:val="22"/>
          <w:szCs w:val="22"/>
        </w:rPr>
        <w:t>Information</w:t>
      </w:r>
    </w:p>
    <w:p>
      <w:pPr>
        <w:pStyle w:val="Normal"/>
        <w:spacing w:lineRule="exact" w:line="260"/>
        <w:rPr>
          <w:rFonts w:cs="Times New Roman" w:ascii="Helvetica" w:hAnsi="Helvetica"/>
          <w:b/>
          <w:sz w:val="22"/>
          <w:szCs w:val="22"/>
        </w:rPr>
      </w:pPr>
      <w:r>
        <w:rPr>
          <w:rFonts w:cs="Times New Roman" w:ascii="Helvetica" w:hAnsi="Helvetica"/>
          <w:b/>
          <w:sz w:val="22"/>
          <w:szCs w:val="22"/>
        </w:rPr>
      </w:r>
    </w:p>
    <w:p>
      <w:pPr>
        <w:pStyle w:val="Normal"/>
        <w:widowControl w:val="false"/>
        <w:rPr>
          <w:rFonts w:cs="Times New Roman"/>
          <w:szCs w:val="18"/>
        </w:rPr>
      </w:pPr>
      <w:r>
        <w:rPr>
          <w:rFonts w:cs="Times New Roman"/>
          <w:szCs w:val="18"/>
        </w:rPr>
        <w:t>The title, author, and affiliation information should be centered above the body of your content. The title should be set in a 14-point bold sans-serif typeface with 18-point line spacing. The author and affiliation information should be set in a 10-point serif typeface with 12-point line spacing.</w:t>
      </w:r>
    </w:p>
    <w:p>
      <w:pPr>
        <w:pStyle w:val="Normal"/>
        <w:widowControl w:val="false"/>
        <w:rPr>
          <w:rFonts w:cs="Times New Roman"/>
          <w:szCs w:val="18"/>
        </w:rPr>
      </w:pPr>
      <w:r>
        <w:rPr>
          <w:rFonts w:cs="Times New Roman"/>
          <w:szCs w:val="18"/>
        </w:rPr>
      </w:r>
    </w:p>
    <w:p>
      <w:pPr>
        <w:pStyle w:val="Normal"/>
        <w:widowControl w:val="false"/>
        <w:rPr>
          <w:rFonts w:cs="Times New Roman"/>
          <w:szCs w:val="18"/>
        </w:rPr>
      </w:pPr>
      <w:r>
        <w:rPr>
          <w:rFonts w:cs="Times New Roman"/>
          <w:szCs w:val="18"/>
        </w:rPr>
        <w:t>The title should be appropriately capitalized. “All caps” is not appropriate. The following link provides assistance with appropriate capitalization:</w:t>
      </w:r>
    </w:p>
    <w:p>
      <w:pPr>
        <w:pStyle w:val="Normal"/>
        <w:widowControl w:val="false"/>
        <w:rPr>
          <w:rFonts w:cs="Times New Roman"/>
          <w:sz w:val="14"/>
          <w:szCs w:val="14"/>
        </w:rPr>
      </w:pPr>
      <w:r>
        <w:rPr>
          <w:rFonts w:cs="Times New Roman"/>
          <w:sz w:val="14"/>
          <w:szCs w:val="14"/>
        </w:rPr>
      </w:r>
    </w:p>
    <w:p>
      <w:pPr>
        <w:pStyle w:val="Normal"/>
        <w:widowControl w:val="false"/>
        <w:rPr>
          <w:rStyle w:val="InternetLink"/>
          <w:rFonts w:cs="Times New Roman" w:ascii="Courier" w:hAnsi="Courier"/>
          <w:sz w:val="14"/>
          <w:szCs w:val="14"/>
        </w:rPr>
      </w:pPr>
      <w:hyperlink r:id="rId4">
        <w:r>
          <w:rPr>
            <w:rStyle w:val="InternetLink"/>
            <w:rFonts w:cs="Times New Roman" w:ascii="Courier" w:hAnsi="Courier"/>
            <w:sz w:val="14"/>
            <w:szCs w:val="14"/>
          </w:rPr>
          <w:t>http://www.grammarbook.com/punctuation/capital.asp</w:t>
        </w:r>
      </w:hyperlink>
    </w:p>
    <w:p>
      <w:pPr>
        <w:pStyle w:val="Normal"/>
        <w:widowControl w:val="false"/>
        <w:rPr>
          <w:rFonts w:cs="Times New Roman"/>
          <w:szCs w:val="18"/>
        </w:rPr>
      </w:pPr>
      <w:r>
        <w:rPr>
          <w:rFonts w:cs="Times New Roman"/>
          <w:szCs w:val="18"/>
        </w:rPr>
      </w:r>
    </w:p>
    <w:p>
      <w:pPr>
        <w:pStyle w:val="Normal"/>
        <w:widowControl w:val="false"/>
        <w:rPr>
          <w:rFonts w:cs="Times New Roman"/>
          <w:szCs w:val="18"/>
        </w:rPr>
      </w:pPr>
      <w:r>
        <w:rPr>
          <w:rFonts w:cs="Times New Roman"/>
          <w:szCs w:val="18"/>
        </w:rPr>
        <w:t>Affiliations should include your educational institution or employer’s name, and a valid e-mail address.</w:t>
      </w:r>
    </w:p>
    <w:p>
      <w:pPr>
        <w:pStyle w:val="Normal"/>
        <w:widowControl w:val="false"/>
        <w:rPr>
          <w:rFonts w:cs="Times New Roman"/>
          <w:szCs w:val="18"/>
        </w:rPr>
      </w:pPr>
      <w:r>
        <w:rPr>
          <w:rFonts w:cs="Times New Roman"/>
          <w:szCs w:val="18"/>
        </w:rPr>
      </w:r>
    </w:p>
    <w:p>
      <w:pPr>
        <w:pStyle w:val="SectionHeader"/>
        <w:rPr/>
      </w:pPr>
      <w:r>
        <w:rPr/>
        <w:t>5  The Basics: Section Headings</w:t>
      </w:r>
    </w:p>
    <w:p>
      <w:pPr>
        <w:pStyle w:val="Normal"/>
        <w:widowControl w:val="false"/>
        <w:rPr>
          <w:rFonts w:cs="Times New Roman"/>
          <w:szCs w:val="18"/>
        </w:rPr>
      </w:pPr>
      <w:r>
        <w:rPr>
          <w:rFonts w:cs="Times New Roman"/>
          <w:szCs w:val="18"/>
        </w:rPr>
      </w:r>
    </w:p>
    <w:p>
      <w:pPr>
        <w:pStyle w:val="Normal"/>
        <w:widowControl w:val="false"/>
        <w:rPr>
          <w:rFonts w:cs="Times New Roman"/>
          <w:szCs w:val="18"/>
        </w:rPr>
      </w:pPr>
      <w:r>
        <w:rPr>
          <w:rFonts w:cs="Times New Roman"/>
          <w:szCs w:val="18"/>
        </w:rPr>
        <w:t>Section headings should be set in an 11-point bold sans-serif typeface, on 13-point line spacing, and numbered – “1”, “2”, and so on. Subsection headings should be set in a 10-point bold sans-serif typeface and numbered – “1.1”, “1.2”, and so on. Subsubsection headings should be set in a 10-point italic sans-serif typeface and numbered – “1.2.1”, “1.2.2”, and so on. A 10-point-tall space should separate a section heading and the next paragraph.</w:t>
      </w:r>
    </w:p>
    <w:p>
      <w:pPr>
        <w:pStyle w:val="Normal"/>
        <w:widowControl w:val="false"/>
        <w:rPr>
          <w:rFonts w:cs="Times New Roman"/>
          <w:szCs w:val="18"/>
        </w:rPr>
      </w:pPr>
      <w:r>
        <w:rPr>
          <w:rFonts w:cs="Times New Roman"/>
          <w:szCs w:val="18"/>
        </w:rPr>
      </w:r>
    </w:p>
    <w:p>
      <w:pPr>
        <w:pStyle w:val="SectionHeader"/>
        <w:rPr/>
      </w:pPr>
      <w:r>
        <w:rPr/>
        <w:t>6  Abstract, Keywords, and CR Categories</w:t>
      </w:r>
    </w:p>
    <w:p>
      <w:pPr>
        <w:pStyle w:val="SectionHeader"/>
        <w:rPr>
          <w:rFonts w:cs="" w:ascii="Times New Roman" w:hAnsi="Times New Roman"/>
          <w:b w:val="false"/>
          <w:sz w:val="18"/>
          <w:szCs w:val="24"/>
        </w:rPr>
      </w:pPr>
      <w:r>
        <w:rPr>
          <w:rFonts w:cs="" w:ascii="Times New Roman" w:hAnsi="Times New Roman"/>
          <w:b w:val="false"/>
          <w:sz w:val="18"/>
          <w:szCs w:val="24"/>
        </w:rPr>
      </w:r>
    </w:p>
    <w:p>
      <w:pPr>
        <w:pStyle w:val="Normal"/>
        <w:rPr/>
      </w:pPr>
      <w:r>
        <w:rPr/>
        <w:t>Your content should begin with an abstract of about 150 words, describing the work and its contribution to the field.</w:t>
      </w:r>
    </w:p>
    <w:p>
      <w:pPr>
        <w:pStyle w:val="Normal"/>
        <w:rPr/>
      </w:pPr>
      <w:r>
        <w:rPr/>
      </w:r>
    </w:p>
    <w:p>
      <w:pPr>
        <w:pStyle w:val="Normal"/>
        <w:rPr/>
      </w:pPr>
      <w:r>
        <w:rPr/>
        <w:t>Authors of technical papers and technical briefs must also provide a list of user-generated keywords and a selection of CR categories, from the following link:</w:t>
      </w:r>
    </w:p>
    <w:p>
      <w:pPr>
        <w:pStyle w:val="Normal"/>
        <w:rPr/>
      </w:pPr>
      <w:r>
        <w:rPr/>
      </w:r>
    </w:p>
    <w:p>
      <w:pPr>
        <w:pStyle w:val="Normal"/>
        <w:rPr>
          <w:rStyle w:val="InternetLink"/>
          <w:rFonts w:ascii="Courier" w:hAnsi="Courier"/>
          <w:sz w:val="14"/>
          <w:szCs w:val="14"/>
        </w:rPr>
      </w:pPr>
      <w:hyperlink r:id="rId5">
        <w:r>
          <w:rPr>
            <w:rStyle w:val="InternetLink"/>
            <w:rFonts w:ascii="Courier" w:hAnsi="Courier"/>
            <w:sz w:val="14"/>
            <w:szCs w:val="14"/>
          </w:rPr>
          <w:t>http://www.acm.org/about/class/1998</w:t>
        </w:r>
      </w:hyperlink>
    </w:p>
    <w:p>
      <w:pPr>
        <w:pStyle w:val="Normal"/>
        <w:rPr>
          <w:rFonts w:ascii="Courier" w:hAnsi="Courier"/>
          <w:szCs w:val="18"/>
        </w:rPr>
      </w:pPr>
      <w:r>
        <w:rPr>
          <w:rFonts w:ascii="Courier" w:hAnsi="Courier"/>
          <w:szCs w:val="18"/>
        </w:rPr>
      </w:r>
    </w:p>
    <w:p>
      <w:pPr>
        <w:pStyle w:val="Normal"/>
        <w:rPr/>
      </w:pPr>
      <w:r>
        <w:rPr/>
        <w:t>Authors of other types of content may include CR categories and keywords at their discretion.</w:t>
      </w:r>
    </w:p>
    <w:p>
      <w:pPr>
        <w:pStyle w:val="Normal"/>
        <w:rPr/>
      </w:pPr>
      <w:r>
        <w:rPr/>
      </w:r>
    </w:p>
    <w:p>
      <w:pPr>
        <w:pStyle w:val="SectionHeader"/>
        <w:rPr/>
      </w:pPr>
      <w:r>
        <w:rPr/>
        <w:t>7  ACM Rights Management Text</w:t>
      </w:r>
    </w:p>
    <w:p>
      <w:pPr>
        <w:pStyle w:val="Normal"/>
        <w:rPr/>
      </w:pPr>
      <w:r>
        <w:rPr/>
      </w:r>
    </w:p>
    <w:p>
      <w:pPr>
        <w:pStyle w:val="Normal"/>
        <w:rPr/>
      </w:pPr>
      <w:r>
        <w:rPr/>
        <w:t>You are required to leave a blank space at the base of the left column on the first page of your content for the ACM rights management text. This blank space will be one column wide, and one inch tall for all types of content except technical papers accepted to our annual (SIGGRAPH and SIGGRAPH Asia) conference. In this case, the space must be 1.5 inches tall. (These technical papers are accepted as articles in the ACM “Transactions on Graphics” journal, and the rights management text is slightly different and occupies more space.)</w:t>
      </w:r>
    </w:p>
    <w:p>
      <w:pPr>
        <w:pStyle w:val="Normal"/>
        <w:rPr/>
      </w:pPr>
      <w:r>
        <w:rPr/>
      </w:r>
    </w:p>
    <w:p>
      <w:pPr>
        <w:pStyle w:val="SectionHeader"/>
        <w:rPr/>
      </w:pPr>
      <w:r>
        <w:rPr/>
        <w:t>8  Figures and Tables and Captions</w:t>
      </w:r>
    </w:p>
    <w:p>
      <w:pPr>
        <w:pStyle w:val="Normal"/>
        <w:rPr/>
      </w:pPr>
      <w:r>
        <w:rPr/>
      </w:r>
    </w:p>
    <w:p>
      <w:pPr>
        <w:pStyle w:val="Normal"/>
        <w:rPr/>
      </w:pPr>
      <w:r>
        <w:rPr/>
        <w:t>Figures and tables can span one or both columns. Captions for figures should be centered underneath the figure. Captions for tables should be centered above the table.</w:t>
      </w:r>
    </w:p>
    <w:p>
      <w:pPr>
        <w:pStyle w:val="Normal"/>
        <w:rPr/>
      </w:pPr>
      <w:r>
        <w:rPr/>
      </w:r>
    </w:p>
    <w:p>
      <w:pPr>
        <w:pStyle w:val="Normal"/>
        <w:rPr/>
      </w:pPr>
      <w:r>
        <w:rPr/>
        <w:t>Please use 9-point bold serif type for the caption title, and 9-point italic serif type for the caption text (both on 10-point line spacing).</w:t>
      </w:r>
    </w:p>
    <w:p>
      <w:pPr>
        <w:pStyle w:val="Normal"/>
        <w:jc w:val="center"/>
        <w:rPr>
          <w:i/>
        </w:rPr>
      </w:pPr>
      <w:r>
        <w:rPr>
          <w:b/>
        </w:rPr>
        <w:t>Table 1:</w:t>
      </w:r>
      <w:r>
        <w:rPr/>
        <w:t xml:space="preserve"> </w:t>
      </w:r>
      <w:r>
        <w:rPr>
          <w:i/>
        </w:rPr>
        <w:t>A simple table.</w:t>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SectionHeader"/>
        <w:rPr/>
      </w:pPr>
      <w:r>
        <w:rPr/>
        <w:t>9  Citations and References</w:t>
      </w:r>
    </w:p>
    <w:p>
      <w:pPr>
        <w:pStyle w:val="Normal"/>
        <w:rPr/>
      </w:pPr>
      <w:r>
        <w:rPr/>
      </w:r>
    </w:p>
    <w:p>
      <w:pPr>
        <w:pStyle w:val="SubsectionHeader"/>
        <w:rPr/>
      </w:pPr>
      <w:r>
        <w:rPr/>
        <w:t>9.1  Citations</w:t>
      </w:r>
    </w:p>
    <w:p>
      <w:pPr>
        <w:pStyle w:val="Normal"/>
        <w:rPr/>
      </w:pPr>
      <w:r>
        <w:rPr/>
      </w:r>
    </w:p>
    <w:p>
      <w:pPr>
        <w:pStyle w:val="Normal"/>
        <w:rPr/>
      </w:pPr>
      <w:r>
        <w:rPr/>
        <w:t>The SIGGRAPH citation format is the “author year” format [Pellacini et al. 2005]. The year is separated from the author by a single space [Yee 2000]. Two authors are separated by the word “and” [Parke and Waters 1996]. More than two authors are represented by the primary author and “et al.” [Levoy et al. 2000].</w:t>
      </w:r>
    </w:p>
    <w:p>
      <w:pPr>
        <w:pStyle w:val="Normal"/>
        <w:rPr/>
      </w:pPr>
      <w:r>
        <w:rPr/>
      </w:r>
    </w:p>
    <w:p>
      <w:pPr>
        <w:pStyle w:val="Normal"/>
        <w:rPr/>
      </w:pPr>
      <w:r>
        <w:rPr/>
        <w:t>Multiple citations at a single point in the content are separated by semicolons [Levoy et al. 2000; Sako and Fujimura 2000].</w:t>
      </w:r>
    </w:p>
    <w:p>
      <w:pPr>
        <w:pStyle w:val="Normal"/>
        <w:rPr/>
      </w:pPr>
      <w:r>
        <w:rPr/>
      </w:r>
    </w:p>
    <w:p>
      <w:pPr>
        <w:pStyle w:val="Normal"/>
        <w:rPr/>
      </w:pPr>
      <w:r>
        <w:rPr/>
        <w:t>When the last name of the cited author is part of the text, it may be omitted from the citation: “… as shown in Fedkiw et al. [2001], the coefficient remains…”</w:t>
      </w:r>
    </w:p>
    <w:p>
      <w:pPr>
        <w:pStyle w:val="Normal"/>
        <w:rPr/>
      </w:pPr>
      <w:r>
        <w:rPr/>
      </w:r>
    </w:p>
    <w:p>
      <w:pPr>
        <w:pStyle w:val="SubsectionHeader"/>
        <w:rPr/>
      </w:pPr>
      <w:r>
        <w:rPr/>
        <w:t>9.2  References</w:t>
      </w:r>
    </w:p>
    <w:p>
      <w:pPr>
        <w:pStyle w:val="Normal"/>
        <w:rPr/>
      </w:pPr>
      <w:r>
        <w:rPr/>
      </w:r>
    </w:p>
    <w:p>
      <w:pPr>
        <w:pStyle w:val="Normal"/>
        <w:rPr/>
      </w:pPr>
      <w:r>
        <w:rPr/>
        <w:t>The reference list, or bibliography, must be unnumbered, alphabetized by the primary author’s last name, followed by the year of publication and other identifying information (article title, journal title, volume, number, etc.). Author names are arranged as “last name, initials.” The page number, if any, is the last piece of information in the reference.</w:t>
      </w:r>
    </w:p>
    <w:p>
      <w:pPr>
        <w:pStyle w:val="Normal"/>
        <w:widowControl w:val="false"/>
        <w:spacing w:lineRule="auto" w:line="240"/>
        <w:jc w:val="left"/>
        <w:rPr>
          <w:rFonts w:cs="Times New Roman"/>
          <w:szCs w:val="18"/>
        </w:rPr>
      </w:pPr>
      <w:r>
        <w:rPr>
          <w:rFonts w:cs="Times New Roman"/>
          <w:szCs w:val="18"/>
        </w:rPr>
      </w:r>
    </w:p>
    <w:p>
      <w:pPr>
        <w:pStyle w:val="Normal"/>
        <w:rPr/>
      </w:pPr>
      <w:r>
        <w:rPr/>
        <w:t>The first line of each entry in the bibliography has no indentation. The second and successive lines has a 2em indentation. Journal, book, thesis, and conference proceedings titles are set in an italic serif type.</w:t>
      </w:r>
    </w:p>
    <w:p>
      <w:pPr>
        <w:pStyle w:val="Normal"/>
        <w:widowControl w:val="false"/>
        <w:spacing w:lineRule="auto" w:line="240"/>
        <w:jc w:val="left"/>
        <w:rPr>
          <w:rFonts w:cs="Times New Roman"/>
          <w:szCs w:val="18"/>
        </w:rPr>
      </w:pPr>
      <w:r>
        <w:rPr>
          <w:rFonts w:cs="Times New Roman"/>
          <w:szCs w:val="18"/>
        </w:rPr>
      </w:r>
    </w:p>
    <w:p>
      <w:pPr>
        <w:pStyle w:val="Normal"/>
        <w:rPr/>
      </w:pPr>
      <w:r>
        <w:rPr/>
        <w:t>Please use 9-point serif type, with 10-point line spacing, for each entry in the bibliography, with a single blank line between each entry.</w:t>
      </w:r>
    </w:p>
    <w:p>
      <w:pPr>
        <w:pStyle w:val="Normal"/>
        <w:jc w:val="left"/>
        <w:rPr/>
      </w:pPr>
      <w:r>
        <w:rPr/>
      </w:r>
      <w:r>
        <w:pict>
          <v:rect style="position:absolute;width:239.75pt;height:42.5pt;mso-wrap-distance-left:9pt;mso-wrap-distance-right:9pt;mso-wrap-distance-top:0pt;mso-wrap-distance-bottom:0pt;margin-top:40.85pt;margin-left:211.75pt">
            <v:textbox inset="0in,0in,0in,0in">
              <w:txbxContent>
                <w:tbl>
                  <w:tblPr>
                    <w:tblW w:w="4795" w:type="dxa"/>
                    <w:jc w:val="left"/>
                    <w:tblInd w:w="108"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103" w:type="dxa"/>
                      <w:bottom w:w="0" w:type="dxa"/>
                      <w:right w:w="108" w:type="dxa"/>
                    </w:tblCellMar>
                  </w:tblPr>
                  <w:tblGrid>
                    <w:gridCol w:w="2437"/>
                    <w:gridCol w:w="2357"/>
                  </w:tblGrid>
                  <w:tr>
                    <w:trPr>
                      <w:cantSplit w:val="false"/>
                    </w:trPr>
                    <w:tc>
                      <w:tcPr>
                        <w:tcW w:w="243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vAlign w:val="center"/>
                      </w:tcPr>
                      <w:p>
                        <w:pPr>
                          <w:pStyle w:val="Normal"/>
                          <w:jc w:val="right"/>
                          <w:rPr/>
                        </w:pPr>
                        <w:bookmarkStart w:id="1" w:name="__UnoMark__579_2060854562"/>
                        <w:bookmarkEnd w:id="1"/>
                        <w:r>
                          <w:rPr/>
                          <w:t>7C0</w:t>
                        </w:r>
                      </w:p>
                    </w:tc>
                    <w:tc>
                      <w:tcPr>
                        <w:tcW w:w="235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vAlign w:val="center"/>
                      </w:tcPr>
                      <w:p>
                        <w:pPr>
                          <w:pStyle w:val="Normal"/>
                          <w:jc w:val="left"/>
                          <w:rPr/>
                        </w:pPr>
                        <w:bookmarkStart w:id="2" w:name="__UnoMark__580_2060854562"/>
                        <w:bookmarkStart w:id="3" w:name="__UnoMark__581_2060854562"/>
                        <w:bookmarkEnd w:id="2"/>
                        <w:bookmarkEnd w:id="3"/>
                        <w:r>
                          <w:rPr/>
                          <w:t>Hexadecimal</w:t>
                        </w:r>
                      </w:p>
                    </w:tc>
                  </w:tr>
                  <w:tr>
                    <w:trPr>
                      <w:cantSplit w:val="false"/>
                    </w:trPr>
                    <w:tc>
                      <w:tcPr>
                        <w:tcW w:w="243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vAlign w:val="center"/>
                      </w:tcPr>
                      <w:p>
                        <w:pPr>
                          <w:pStyle w:val="Normal"/>
                          <w:jc w:val="right"/>
                          <w:rPr/>
                        </w:pPr>
                        <w:bookmarkStart w:id="4" w:name="__UnoMark__582_2060854562"/>
                        <w:bookmarkStart w:id="5" w:name="__UnoMark__583_2060854562"/>
                        <w:bookmarkEnd w:id="4"/>
                        <w:bookmarkEnd w:id="5"/>
                        <w:r>
                          <w:rPr/>
                          <w:t>3700</w:t>
                        </w:r>
                      </w:p>
                    </w:tc>
                    <w:tc>
                      <w:tcPr>
                        <w:tcW w:w="235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vAlign w:val="center"/>
                      </w:tcPr>
                      <w:p>
                        <w:pPr>
                          <w:pStyle w:val="Normal"/>
                          <w:jc w:val="left"/>
                          <w:rPr/>
                        </w:pPr>
                        <w:bookmarkStart w:id="6" w:name="__UnoMark__584_2060854562"/>
                        <w:bookmarkStart w:id="7" w:name="__UnoMark__585_2060854562"/>
                        <w:bookmarkEnd w:id="6"/>
                        <w:bookmarkEnd w:id="7"/>
                        <w:r>
                          <w:rPr/>
                          <w:t>Octal</w:t>
                        </w:r>
                      </w:p>
                    </w:tc>
                  </w:tr>
                  <w:tr>
                    <w:trPr>
                      <w:cantSplit w:val="false"/>
                    </w:trPr>
                    <w:tc>
                      <w:tcPr>
                        <w:tcW w:w="243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vAlign w:val="center"/>
                      </w:tcPr>
                      <w:p>
                        <w:pPr>
                          <w:pStyle w:val="Normal"/>
                          <w:jc w:val="right"/>
                          <w:rPr/>
                        </w:pPr>
                        <w:bookmarkStart w:id="8" w:name="__UnoMark__586_2060854562"/>
                        <w:bookmarkStart w:id="9" w:name="__UnoMark__587_2060854562"/>
                        <w:bookmarkEnd w:id="8"/>
                        <w:bookmarkEnd w:id="9"/>
                        <w:r>
                          <w:rPr/>
                          <w:t>11111000000</w:t>
                        </w:r>
                      </w:p>
                    </w:tc>
                    <w:tc>
                      <w:tcPr>
                        <w:tcW w:w="235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vAlign w:val="center"/>
                      </w:tcPr>
                      <w:p>
                        <w:pPr>
                          <w:pStyle w:val="Normal"/>
                          <w:jc w:val="left"/>
                          <w:rPr/>
                        </w:pPr>
                        <w:bookmarkStart w:id="10" w:name="__UnoMark__588_2060854562"/>
                        <w:bookmarkStart w:id="11" w:name="__UnoMark__589_2060854562"/>
                        <w:bookmarkEnd w:id="10"/>
                        <w:bookmarkEnd w:id="11"/>
                        <w:r>
                          <w:rPr/>
                          <w:t>Binary</w:t>
                        </w:r>
                      </w:p>
                    </w:tc>
                  </w:tr>
                  <w:tr>
                    <w:trPr>
                      <w:cantSplit w:val="false"/>
                    </w:trPr>
                    <w:tc>
                      <w:tcPr>
                        <w:tcW w:w="243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vAlign w:val="center"/>
                      </w:tcPr>
                      <w:p>
                        <w:pPr>
                          <w:pStyle w:val="Normal"/>
                          <w:jc w:val="right"/>
                          <w:rPr/>
                        </w:pPr>
                        <w:bookmarkStart w:id="12" w:name="__UnoMark__590_2060854562"/>
                        <w:bookmarkStart w:id="13" w:name="__UnoMark__591_2060854562"/>
                        <w:bookmarkEnd w:id="12"/>
                        <w:bookmarkEnd w:id="13"/>
                        <w:r>
                          <w:rPr/>
                          <w:t>1984</w:t>
                        </w:r>
                      </w:p>
                    </w:tc>
                    <w:tc>
                      <w:tcPr>
                        <w:tcW w:w="235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vAlign w:val="center"/>
                      </w:tcPr>
                      <w:p>
                        <w:pPr>
                          <w:pStyle w:val="Normal"/>
                          <w:jc w:val="left"/>
                          <w:rPr/>
                        </w:pPr>
                        <w:bookmarkStart w:id="14" w:name="__UnoMark__592_2060854562"/>
                        <w:bookmarkEnd w:id="14"/>
                        <w:r>
                          <w:rPr/>
                          <w:t>Decimal</w:t>
                        </w:r>
                      </w:p>
                    </w:tc>
                  </w:tr>
                </w:tbl>
              </w:txbxContent>
            </v:textbox>
            <w10:wrap type="square"/>
          </v:rect>
        </w:pict>
      </w:r>
    </w:p>
    <w:p>
      <w:pPr>
        <w:pStyle w:val="SectionHeader"/>
        <w:rPr/>
      </w:pPr>
      <w:r>
        <w:rPr/>
        <w:t>10  Third-Party Material</w:t>
      </w:r>
    </w:p>
    <w:p>
      <w:pPr>
        <w:pStyle w:val="Normal"/>
        <w:rPr/>
      </w:pPr>
      <w:r>
        <w:rPr/>
      </w:r>
    </w:p>
    <w:p>
      <w:pPr>
        <w:pStyle w:val="Normal"/>
        <w:rPr/>
      </w:pPr>
      <w:r>
        <w:rPr/>
        <w:t>If you are using third-party material in your content – that is, material which you or your co-authors did not create – you need to clearly identify it as such in the material itself or in the content’s caption, as shown in Figure 2.</w:t>
      </w:r>
    </w:p>
    <w:p>
      <w:pPr>
        <w:pStyle w:val="Normal"/>
        <w:rPr/>
      </w:pPr>
      <w:r>
        <w:rPr/>
      </w:r>
    </w:p>
    <w:p>
      <w:pPr>
        <w:pStyle w:val="Normal"/>
        <w:rPr/>
      </w:pPr>
      <w:r>
        <w:rPr/>
        <w:t>ACM’s policy on third-party material can be found at the following link:</w:t>
      </w:r>
    </w:p>
    <w:p>
      <w:pPr>
        <w:pStyle w:val="Normal"/>
        <w:rPr/>
      </w:pPr>
      <w:r>
        <w:rPr/>
      </w:r>
    </w:p>
    <w:p>
      <w:pPr>
        <w:pStyle w:val="Normal"/>
        <w:rPr>
          <w:rStyle w:val="InternetLink"/>
        </w:rPr>
      </w:pPr>
      <w:hyperlink r:id="rId6">
        <w:r>
          <w:rPr>
            <w:rStyle w:val="InternetLink"/>
          </w:rPr>
          <w:t>http://www.acm.org/publications/third-party-material</w:t>
        </w:r>
      </w:hyperlink>
    </w:p>
    <w:p>
      <w:pPr>
        <w:pStyle w:val="Normal"/>
        <w:rPr/>
      </w:pPr>
      <w:r>
        <w:rPr/>
      </w:r>
    </w:p>
    <w:p>
      <w:pPr>
        <w:pStyle w:val="SectionHeader"/>
        <w:rPr/>
      </w:pPr>
      <w:r>
        <w:rPr/>
        <w:t>11  “Artistic Images” and Copyright Transfer</w:t>
      </w:r>
    </w:p>
    <w:p>
      <w:pPr>
        <w:pStyle w:val="Normal"/>
        <w:rPr/>
      </w:pPr>
      <w:r>
        <w:rPr/>
      </w:r>
    </w:p>
    <w:p>
      <w:pPr>
        <w:pStyle w:val="Normal"/>
        <w:rPr/>
      </w:pPr>
      <w:r>
        <w:rPr/>
        <w:t>ACM’s rights management policy mandates that if copyright is transferred to ACM, and authors wish to retain copyright of one or more of their own images or figures in the content, they can identify them as “artistic images” by including the author’s copyright notice in the image itself or in the caption.</w:t>
      </w:r>
    </w:p>
    <w:p>
      <w:pPr>
        <w:pStyle w:val="Normal"/>
        <w:widowControl w:val="false"/>
        <w:spacing w:lineRule="auto" w:line="240"/>
        <w:jc w:val="left"/>
        <w:rPr>
          <w:rFonts w:cs="Times New Roman"/>
          <w:szCs w:val="18"/>
        </w:rPr>
      </w:pPr>
      <w:r>
        <w:rPr>
          <w:rFonts w:cs="Times New Roman"/>
          <w:szCs w:val="18"/>
        </w:rPr>
      </w:r>
    </w:p>
    <w:p>
      <w:pPr>
        <w:pStyle w:val="Normal"/>
        <w:rPr/>
      </w:pPr>
      <w:r>
        <w:rPr/>
        <w:t>(Please note that only technical papers and technical briefs have copyright transfer as an option. All other forms of content have permission and licensing options, but not copyright transfer.)</w:t>
      </w:r>
    </w:p>
    <w:p>
      <w:pPr>
        <w:pStyle w:val="Normal"/>
        <w:rPr/>
      </w:pPr>
      <w:r>
        <w:rPr/>
        <w:drawing>
          <wp:anchor behindDoc="0" distT="0" distB="0" distL="114300" distR="114300" simplePos="0" locked="0" layoutInCell="1" allowOverlap="1" relativeHeight="1">
            <wp:simplePos x="0" y="0"/>
            <wp:positionH relativeFrom="margin">
              <wp:posOffset>127000</wp:posOffset>
            </wp:positionH>
            <wp:positionV relativeFrom="margin">
              <wp:posOffset>12700</wp:posOffset>
            </wp:positionV>
            <wp:extent cx="2742565" cy="1828800"/>
            <wp:effectExtent l="0" t="0" r="0" b="0"/>
            <wp:wrapSquare wrapText="bothSides"/>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7"/>
                    <a:stretch>
                      <a:fillRect/>
                    </a:stretch>
                  </pic:blipFill>
                  <pic:spPr bwMode="auto">
                    <a:xfrm>
                      <a:off x="0" y="0"/>
                      <a:ext cx="2742565" cy="1828800"/>
                    </a:xfrm>
                    <a:prstGeom prst="rect">
                      <a:avLst/>
                    </a:prstGeom>
                    <a:noFill/>
                    <a:ln w="9525">
                      <a:noFill/>
                      <a:miter lim="800000"/>
                      <a:headEnd/>
                      <a:tailEnd/>
                    </a:ln>
                  </pic:spPr>
                </pic:pic>
              </a:graphicData>
            </a:graphic>
          </wp:anchor>
        </w:drawing>
      </w:r>
    </w:p>
    <w:p>
      <w:pPr>
        <w:pStyle w:val="Normal"/>
        <w:rPr>
          <w:i/>
        </w:rPr>
      </w:pPr>
      <w:r>
        <w:rPr>
          <w:b/>
        </w:rPr>
        <w:t>Figure 2:</w:t>
      </w:r>
      <w:r>
        <w:rPr/>
        <w:t xml:space="preserve"> </w:t>
      </w:r>
      <w:r>
        <w:rPr>
          <w:i/>
        </w:rPr>
        <w:t>Ferrari LaFerrari. Image courtesy Flickr user “gfreeman23.”</w:t>
      </w:r>
    </w:p>
    <w:p>
      <w:pPr>
        <w:pStyle w:val="Normal"/>
        <w:rPr/>
      </w:pPr>
      <w:r>
        <w:rPr/>
      </w:r>
    </w:p>
    <w:p>
      <w:pPr>
        <w:pStyle w:val="Normal"/>
        <w:rPr/>
      </w:pPr>
      <w:r>
        <w:rPr/>
      </w:r>
    </w:p>
    <w:p>
      <w:pPr>
        <w:pStyle w:val="SectionHeader"/>
        <w:rPr/>
      </w:pPr>
      <w:r>
        <w:rPr/>
        <w:t xml:space="preserve">12  Author-Prepared Versions of Final </w:t>
      </w:r>
    </w:p>
    <w:p>
      <w:pPr>
        <w:pStyle w:val="SectionHeader"/>
        <w:rPr/>
      </w:pPr>
      <w:r>
        <w:rPr/>
        <w:t xml:space="preserve">      </w:t>
      </w:r>
      <w:r>
        <w:rPr/>
        <w:t>Content</w:t>
      </w:r>
    </w:p>
    <w:p>
      <w:pPr>
        <w:pStyle w:val="Normal"/>
        <w:rPr/>
      </w:pPr>
      <w:r>
        <w:rPr/>
      </w:r>
    </w:p>
    <w:p>
      <w:pPr>
        <w:pStyle w:val="Normal"/>
        <w:widowControl w:val="false"/>
        <w:spacing w:lineRule="auto" w:line="240"/>
        <w:rPr>
          <w:rFonts w:cs="Times New Roman"/>
          <w:szCs w:val="18"/>
        </w:rPr>
      </w:pPr>
      <w:r>
        <w:rPr>
          <w:rFonts w:cs="Times New Roman"/>
          <w:szCs w:val="18"/>
        </w:rPr>
        <w:t>ACM’s rights management policy provides for author-prepared versions of final content to be made available on the author’s personal or employer’s web site for distribution.</w:t>
      </w:r>
    </w:p>
    <w:p>
      <w:pPr>
        <w:pStyle w:val="Normal"/>
        <w:widowControl w:val="false"/>
        <w:spacing w:lineRule="auto" w:line="240"/>
        <w:jc w:val="left"/>
        <w:rPr>
          <w:rFonts w:cs="Times New Roman"/>
          <w:szCs w:val="18"/>
        </w:rPr>
      </w:pPr>
      <w:r>
        <w:rPr>
          <w:rFonts w:cs="Times New Roman"/>
          <w:szCs w:val="18"/>
        </w:rPr>
      </w:r>
    </w:p>
    <w:p>
      <w:pPr>
        <w:pStyle w:val="Normal"/>
        <w:rPr/>
      </w:pPr>
      <w:r>
        <w:rPr/>
        <w:t>The author is responsible for creating the article-specific notice and making it part of the PDF. The following is an example of such a notice. Yours will have the year, publication, and article DOI information specific to your final content.</w:t>
      </w:r>
    </w:p>
    <w:p>
      <w:pPr>
        <w:pStyle w:val="Normal"/>
        <w:widowControl w:val="false"/>
        <w:spacing w:lineRule="auto" w:line="240"/>
        <w:jc w:val="left"/>
        <w:rPr>
          <w:rFonts w:cs="Times New Roman"/>
          <w:b/>
          <w:bCs/>
          <w:sz w:val="14"/>
          <w:szCs w:val="14"/>
        </w:rPr>
      </w:pPr>
      <w:r>
        <w:rPr>
          <w:rFonts w:cs="Times New Roman"/>
          <w:b/>
          <w:bCs/>
          <w:sz w:val="14"/>
          <w:szCs w:val="14"/>
        </w:rPr>
      </w:r>
    </w:p>
    <w:p>
      <w:pPr>
        <w:pStyle w:val="Normal"/>
        <w:widowControl w:val="false"/>
        <w:spacing w:lineRule="auto" w:line="240"/>
        <w:jc w:val="left"/>
        <w:rPr>
          <w:rFonts w:cs="Times New Roman" w:ascii="Courier" w:hAnsi="Courier"/>
          <w:bCs/>
          <w:sz w:val="14"/>
          <w:szCs w:val="14"/>
        </w:rPr>
      </w:pPr>
      <w:r>
        <w:rPr>
          <w:rFonts w:cs="Times New Roman" w:ascii="Courier" w:hAnsi="Courier"/>
          <w:bCs/>
          <w:sz w:val="14"/>
          <w:szCs w:val="14"/>
        </w:rPr>
        <w:t>(c) 2009 ACM. This is the author’s version of the work.</w:t>
      </w:r>
    </w:p>
    <w:p>
      <w:pPr>
        <w:pStyle w:val="Normal"/>
        <w:widowControl w:val="false"/>
        <w:spacing w:lineRule="auto" w:line="240"/>
        <w:jc w:val="left"/>
        <w:rPr>
          <w:rFonts w:cs="Times New Roman" w:ascii="Courier" w:hAnsi="Courier"/>
          <w:bCs/>
          <w:sz w:val="14"/>
          <w:szCs w:val="14"/>
        </w:rPr>
      </w:pPr>
      <w:r>
        <w:rPr>
          <w:rFonts w:cs="Times New Roman" w:ascii="Courier" w:hAnsi="Courier"/>
          <w:bCs/>
          <w:sz w:val="14"/>
          <w:szCs w:val="14"/>
        </w:rPr>
        <w:t>It is posted here by permission of ACM for your personal use. Not for redistribution. The definitive version was published in ACM Transactions on Graphics 28(3), August 2009. http://doi.acm.org/10.1145/1576246.1531329.</w:t>
      </w:r>
    </w:p>
    <w:p>
      <w:pPr>
        <w:pStyle w:val="Normal"/>
        <w:rPr/>
      </w:pPr>
      <w:r>
        <w:rPr/>
      </w:r>
    </w:p>
    <w:p>
      <w:pPr>
        <w:pStyle w:val="SectionHeader"/>
        <w:rPr/>
      </w:pPr>
      <w:r>
        <w:rPr/>
        <w:t>13  Application-Specific Notes</w:t>
      </w:r>
    </w:p>
    <w:p>
      <w:pPr>
        <w:pStyle w:val="Normal"/>
        <w:rPr/>
      </w:pPr>
      <w:r>
        <w:rPr/>
      </w:r>
    </w:p>
    <w:p>
      <w:pPr>
        <w:pStyle w:val="SubsectionHeader"/>
        <w:rPr/>
      </w:pPr>
      <w:r>
        <w:rPr/>
        <w:t>13.1  LaTeX</w:t>
      </w:r>
    </w:p>
    <w:p>
      <w:pPr>
        <w:pStyle w:val="Normal"/>
        <w:rPr/>
      </w:pPr>
      <w:r>
        <w:rPr/>
      </w:r>
    </w:p>
    <w:p>
      <w:pPr>
        <w:pStyle w:val="Normal"/>
        <w:rPr/>
      </w:pPr>
      <w:r>
        <w:rPr/>
        <w:t>The “acmsiggraph” LaTeX class will faithfully implement the formatting specifications found in this document. Please look at the “template.tex” file that accompanies the LaTeX and BibTeX class files, noting these points:</w:t>
      </w:r>
    </w:p>
    <w:p>
      <w:pPr>
        <w:pStyle w:val="Normal"/>
        <w:rPr/>
      </w:pPr>
      <w:r>
        <w:rPr/>
      </w:r>
    </w:p>
    <w:p>
      <w:pPr>
        <w:pStyle w:val="ListParagraph"/>
        <w:widowControl w:val="false"/>
        <w:numPr>
          <w:ilvl w:val="0"/>
          <w:numId w:val="3"/>
        </w:numPr>
        <w:spacing w:lineRule="auto" w:line="240"/>
        <w:rPr>
          <w:rFonts w:cs="Times New Roman"/>
          <w:szCs w:val="18"/>
        </w:rPr>
      </w:pPr>
      <w:r>
        <w:rPr>
          <w:rFonts w:cs="Times New Roman"/>
          <w:szCs w:val="18"/>
        </w:rPr>
        <w:t>In order to leave the correct amount of space clear for the rights management text, you must do two things:</w:t>
      </w:r>
    </w:p>
    <w:p>
      <w:pPr>
        <w:pStyle w:val="ListParagraph"/>
        <w:widowControl w:val="false"/>
        <w:numPr>
          <w:ilvl w:val="0"/>
          <w:numId w:val="4"/>
        </w:numPr>
        <w:spacing w:lineRule="auto" w:line="240"/>
        <w:rPr>
          <w:rFonts w:cs="Times New Roman"/>
          <w:szCs w:val="18"/>
        </w:rPr>
      </w:pPr>
      <w:r>
        <w:rPr>
          <w:rFonts w:cs="Times New Roman"/>
          <w:szCs w:val="18"/>
        </w:rPr>
        <w:t xml:space="preserve">Use the proper parameter to the </w:t>
      </w:r>
      <w:r>
        <w:rPr>
          <w:rFonts w:cs="Times New Roman" w:ascii="Courier" w:hAnsi="Courier"/>
          <w:bCs/>
          <w:sz w:val="16"/>
          <w:szCs w:val="16"/>
        </w:rPr>
        <w:t>\documentclass</w:t>
      </w:r>
      <w:r>
        <w:rPr>
          <w:rFonts w:cs="Times New Roman"/>
          <w:b/>
          <w:bCs/>
          <w:szCs w:val="18"/>
        </w:rPr>
        <w:t xml:space="preserve"> </w:t>
      </w:r>
      <w:r>
        <w:rPr>
          <w:rFonts w:cs="Times New Roman"/>
          <w:szCs w:val="18"/>
        </w:rPr>
        <w:t>command at the top of your source file: use “tog” for technical papers accepted to our annual events and published as TOG articles, and use “conference” for all other types of content. The parameter determines the amount of space left clear for the rights management text.</w:t>
      </w:r>
    </w:p>
    <w:p>
      <w:pPr>
        <w:pStyle w:val="ListParagraph"/>
        <w:widowControl w:val="false"/>
        <w:numPr>
          <w:ilvl w:val="0"/>
          <w:numId w:val="4"/>
        </w:numPr>
        <w:spacing w:lineRule="auto" w:line="240"/>
        <w:rPr>
          <w:rFonts w:cs="Times New Roman"/>
          <w:szCs w:val="18"/>
        </w:rPr>
      </w:pPr>
      <w:r>
        <w:rPr>
          <w:rFonts w:cs="Times New Roman"/>
          <w:szCs w:val="18"/>
        </w:rPr>
        <w:t xml:space="preserve">Use the </w:t>
      </w:r>
      <w:r>
        <w:rPr>
          <w:rFonts w:cs="Times New Roman" w:ascii="Courier" w:hAnsi="Courier"/>
          <w:bCs/>
          <w:sz w:val="16"/>
          <w:szCs w:val="16"/>
        </w:rPr>
        <w:t>\copyrightspace</w:t>
      </w:r>
      <w:r>
        <w:rPr>
          <w:rFonts w:cs="Times New Roman"/>
          <w:b/>
          <w:bCs/>
          <w:szCs w:val="18"/>
        </w:rPr>
        <w:t xml:space="preserve"> </w:t>
      </w:r>
      <w:r>
        <w:rPr>
          <w:rFonts w:cs="Times New Roman"/>
          <w:szCs w:val="18"/>
        </w:rPr>
        <w:t>command. It should be placed immediately before the first section of your paper.</w:t>
      </w:r>
    </w:p>
    <w:p>
      <w:pPr>
        <w:pStyle w:val="ListParagraph"/>
        <w:widowControl w:val="false"/>
        <w:numPr>
          <w:ilvl w:val="0"/>
          <w:numId w:val="3"/>
        </w:numPr>
        <w:spacing w:lineRule="auto" w:line="240"/>
        <w:rPr>
          <w:rFonts w:cs="Times New Roman"/>
          <w:szCs w:val="18"/>
        </w:rPr>
      </w:pPr>
      <w:r>
        <w:rPr>
          <w:rFonts w:cs="Times New Roman"/>
          <w:szCs w:val="18"/>
        </w:rPr>
        <w:t xml:space="preserve">If you do not use any parameter to the </w:t>
      </w:r>
      <w:r>
        <w:rPr>
          <w:rFonts w:cs="Times New Roman" w:ascii="Courier" w:hAnsi="Courier"/>
          <w:bCs/>
          <w:sz w:val="16"/>
          <w:szCs w:val="16"/>
        </w:rPr>
        <w:t>\documentclass</w:t>
      </w:r>
      <w:r>
        <w:rPr>
          <w:rFonts w:cs="Times New Roman"/>
          <w:b/>
          <w:bCs/>
          <w:szCs w:val="18"/>
        </w:rPr>
        <w:t xml:space="preserve"> </w:t>
      </w:r>
      <w:r>
        <w:rPr>
          <w:rFonts w:cs="Times New Roman"/>
          <w:szCs w:val="18"/>
        </w:rPr>
        <w:t xml:space="preserve">command, and use the </w:t>
      </w:r>
      <w:r>
        <w:rPr>
          <w:rFonts w:cs="Times New Roman" w:ascii="Courier" w:hAnsi="Courier"/>
          <w:bCs/>
          <w:sz w:val="16"/>
          <w:szCs w:val="16"/>
        </w:rPr>
        <w:t>\copyrightspace</w:t>
      </w:r>
      <w:r>
        <w:rPr>
          <w:rFonts w:cs="Times New Roman"/>
          <w:b/>
          <w:bCs/>
          <w:szCs w:val="18"/>
        </w:rPr>
        <w:t xml:space="preserve"> </w:t>
      </w:r>
      <w:r>
        <w:rPr>
          <w:rFonts w:cs="Times New Roman"/>
          <w:szCs w:val="18"/>
        </w:rPr>
        <w:t>command, you’ll end up with much more blank space than you want or need.</w:t>
      </w:r>
    </w:p>
    <w:p>
      <w:pPr>
        <w:pStyle w:val="ListParagraph"/>
        <w:widowControl w:val="false"/>
        <w:numPr>
          <w:ilvl w:val="0"/>
          <w:numId w:val="3"/>
        </w:numPr>
        <w:spacing w:lineRule="auto" w:line="240"/>
        <w:rPr>
          <w:rFonts w:cs="Times New Roman"/>
          <w:szCs w:val="18"/>
        </w:rPr>
      </w:pPr>
      <w:r>
        <w:rPr>
          <w:rFonts w:cs="Times New Roman"/>
          <w:szCs w:val="18"/>
        </w:rPr>
        <w:t xml:space="preserve">Many authors like to have a large image - called a “teaser” image - after the title, author, and affiliation and before the body of the paper. There is a command - </w:t>
      </w:r>
      <w:r>
        <w:rPr>
          <w:rFonts w:cs="Times New Roman" w:ascii="Courier" w:hAnsi="Courier"/>
          <w:bCs/>
          <w:sz w:val="16"/>
          <w:szCs w:val="16"/>
        </w:rPr>
        <w:t>\teaser</w:t>
      </w:r>
      <w:r>
        <w:rPr>
          <w:rFonts w:cs="Times New Roman"/>
          <w:b/>
          <w:bCs/>
          <w:szCs w:val="18"/>
        </w:rPr>
        <w:t xml:space="preserve"> </w:t>
      </w:r>
      <w:r>
        <w:rPr>
          <w:rFonts w:cs="Times New Roman"/>
          <w:szCs w:val="18"/>
        </w:rPr>
        <w:t>– which can be used to place such an image. (As has been done in this example document.) Under certain circumstances, the space left clear for the rights management text will move to the base of the right column on the first page. This is acceptable.</w:t>
      </w:r>
    </w:p>
    <w:p>
      <w:pPr>
        <w:pStyle w:val="ListParagraph"/>
        <w:widowControl w:val="false"/>
        <w:numPr>
          <w:ilvl w:val="0"/>
          <w:numId w:val="3"/>
        </w:numPr>
        <w:spacing w:lineRule="auto" w:line="240"/>
        <w:rPr>
          <w:rFonts w:cs="Times New Roman"/>
          <w:szCs w:val="18"/>
        </w:rPr>
      </w:pPr>
      <w:r>
        <w:rPr>
          <w:rFonts w:cs="Times New Roman"/>
          <w:szCs w:val="18"/>
        </w:rPr>
        <w:t xml:space="preserve">Use the </w:t>
      </w:r>
      <w:r>
        <w:rPr>
          <w:rFonts w:cs="Times New Roman" w:ascii="Courier" w:hAnsi="Courier"/>
          <w:bCs/>
          <w:sz w:val="16"/>
          <w:szCs w:val="16"/>
        </w:rPr>
        <w:t>\keywords</w:t>
      </w:r>
      <w:r>
        <w:rPr>
          <w:rFonts w:cs="Times New Roman"/>
          <w:b/>
          <w:bCs/>
          <w:szCs w:val="18"/>
        </w:rPr>
        <w:t xml:space="preserve"> </w:t>
      </w:r>
      <w:r>
        <w:rPr>
          <w:rFonts w:cs="Times New Roman"/>
          <w:szCs w:val="18"/>
        </w:rPr>
        <w:t xml:space="preserve">command to define your own keywords, and the </w:t>
      </w:r>
      <w:r>
        <w:rPr>
          <w:rFonts w:cs="Times New Roman" w:ascii="Courier" w:hAnsi="Courier"/>
          <w:bCs/>
          <w:sz w:val="16"/>
          <w:szCs w:val="16"/>
        </w:rPr>
        <w:t>\keywordlist</w:t>
      </w:r>
      <w:r>
        <w:rPr>
          <w:rFonts w:cs="Times New Roman"/>
          <w:b/>
          <w:bCs/>
          <w:szCs w:val="18"/>
        </w:rPr>
        <w:t xml:space="preserve"> </w:t>
      </w:r>
      <w:r>
        <w:rPr>
          <w:rFonts w:cs="Times New Roman"/>
          <w:szCs w:val="18"/>
        </w:rPr>
        <w:t>command to prepare and print that block of text.</w:t>
      </w:r>
    </w:p>
    <w:p>
      <w:pPr>
        <w:pStyle w:val="ListParagraph"/>
        <w:widowControl w:val="false"/>
        <w:numPr>
          <w:ilvl w:val="0"/>
          <w:numId w:val="3"/>
        </w:numPr>
        <w:spacing w:lineRule="auto" w:line="240"/>
        <w:rPr>
          <w:rFonts w:cs="Times New Roman"/>
          <w:szCs w:val="18"/>
        </w:rPr>
      </w:pPr>
      <w:r>
        <w:rPr>
          <w:rFonts w:cs="Times New Roman"/>
          <w:szCs w:val="18"/>
        </w:rPr>
        <w:t xml:space="preserve">Use the </w:t>
      </w:r>
      <w:r>
        <w:rPr>
          <w:rFonts w:cs="Times New Roman" w:ascii="Courier" w:hAnsi="Courier"/>
          <w:bCs/>
          <w:sz w:val="16"/>
          <w:szCs w:val="16"/>
        </w:rPr>
        <w:t>\CRcatlist</w:t>
      </w:r>
      <w:r>
        <w:rPr>
          <w:rFonts w:cs="Times New Roman"/>
          <w:b/>
          <w:bCs/>
          <w:szCs w:val="18"/>
        </w:rPr>
        <w:t xml:space="preserve"> </w:t>
      </w:r>
      <w:r>
        <w:rPr>
          <w:rFonts w:cs="Times New Roman"/>
          <w:szCs w:val="18"/>
        </w:rPr>
        <w:t xml:space="preserve">environment and the </w:t>
      </w:r>
      <w:r>
        <w:rPr>
          <w:rFonts w:cs="Times New Roman" w:ascii="Courier" w:hAnsi="Courier"/>
          <w:bCs/>
          <w:sz w:val="16"/>
          <w:szCs w:val="16"/>
        </w:rPr>
        <w:t>\CRcat</w:t>
      </w:r>
      <w:r>
        <w:rPr>
          <w:rFonts w:cs="Times New Roman"/>
          <w:b/>
          <w:bCs/>
          <w:szCs w:val="18"/>
        </w:rPr>
        <w:t xml:space="preserve"> </w:t>
      </w:r>
      <w:r>
        <w:rPr>
          <w:rFonts w:cs="Times New Roman"/>
          <w:szCs w:val="18"/>
        </w:rPr>
        <w:t>command to define the CR categories appropriate for your paper.</w:t>
      </w:r>
    </w:p>
    <w:p>
      <w:pPr>
        <w:pStyle w:val="Normal"/>
        <w:widowControl w:val="false"/>
        <w:spacing w:lineRule="auto" w:line="240"/>
        <w:jc w:val="left"/>
        <w:rPr>
          <w:rFonts w:cs="Times New Roman"/>
          <w:szCs w:val="18"/>
        </w:rPr>
      </w:pPr>
      <w:r>
        <w:rPr>
          <w:rFonts w:cs="Times New Roman"/>
          <w:szCs w:val="18"/>
        </w:rPr>
      </w:r>
    </w:p>
    <w:p>
      <w:pPr>
        <w:pStyle w:val="SubsectionHeader"/>
        <w:rPr/>
      </w:pPr>
      <w:r>
        <w:rPr/>
        <w:t>13.2 Microsoft Word</w:t>
      </w:r>
    </w:p>
    <w:p>
      <w:pPr>
        <w:pStyle w:val="Normal"/>
        <w:rPr/>
      </w:pPr>
      <w:r>
        <w:rPr/>
      </w:r>
    </w:p>
    <w:p>
      <w:pPr>
        <w:pStyle w:val="Normal"/>
        <w:rPr/>
      </w:pPr>
      <w:r>
        <w:rPr/>
        <w:t>The “acmsiggraph.docx” file will faithfully implement the formatting specifications found in this document. An appropriately-placed column break is one way to leave the right amount of space for the rights management text.</w:t>
      </w:r>
    </w:p>
    <w:p>
      <w:pPr>
        <w:pStyle w:val="Normal"/>
        <w:widowControl w:val="false"/>
        <w:spacing w:lineRule="auto" w:line="240"/>
        <w:jc w:val="left"/>
        <w:rPr>
          <w:rFonts w:cs="Times New Roman"/>
          <w:sz w:val="22"/>
          <w:szCs w:val="22"/>
        </w:rPr>
      </w:pPr>
      <w:r>
        <w:rPr>
          <w:rFonts w:cs="Times New Roman"/>
          <w:sz w:val="22"/>
          <w:szCs w:val="22"/>
        </w:rPr>
      </w:r>
    </w:p>
    <w:p>
      <w:pPr>
        <w:pStyle w:val="SectionHeader"/>
        <w:rPr/>
      </w:pPr>
      <w:r>
        <w:rPr/>
        <w:t>14 Contact Information</w:t>
      </w:r>
    </w:p>
    <w:p>
      <w:pPr>
        <w:pStyle w:val="Normal"/>
        <w:rPr/>
      </w:pPr>
      <w:r>
        <w:rPr/>
      </w:r>
    </w:p>
    <w:p>
      <w:pPr>
        <w:pStyle w:val="Normal"/>
        <w:rPr/>
      </w:pPr>
      <w:r>
        <w:rPr/>
        <w:t>If you have questions or suggestions regarding this document, please contact Stephen Spencer at “spencer@cs.washington.edu”.</w:t>
      </w:r>
    </w:p>
    <w:p>
      <w:pPr>
        <w:pStyle w:val="Normal"/>
        <w:widowControl w:val="false"/>
        <w:spacing w:lineRule="auto" w:line="240"/>
        <w:jc w:val="left"/>
        <w:rPr>
          <w:rFonts w:cs="Times New Roman"/>
          <w:sz w:val="22"/>
          <w:szCs w:val="22"/>
        </w:rPr>
      </w:pPr>
      <w:r>
        <w:rPr>
          <w:rFonts w:cs="Times New Roman"/>
          <w:sz w:val="22"/>
          <w:szCs w:val="22"/>
        </w:rPr>
      </w:r>
    </w:p>
    <w:p>
      <w:pPr>
        <w:pStyle w:val="SectionHeader"/>
        <w:rPr/>
      </w:pPr>
      <w:r>
        <w:rPr/>
        <w:t>Acknowledgements</w:t>
      </w:r>
    </w:p>
    <w:p>
      <w:pPr>
        <w:pStyle w:val="Normal"/>
        <w:rPr/>
      </w:pPr>
      <w:r>
        <w:rPr/>
      </w:r>
    </w:p>
    <w:p>
      <w:pPr>
        <w:pStyle w:val="Normal"/>
        <w:rPr/>
      </w:pPr>
      <w:r>
        <w:rPr/>
        <w:t>To Robert, for all the bagels.</w:t>
      </w:r>
    </w:p>
    <w:p>
      <w:pPr>
        <w:pStyle w:val="Normal"/>
        <w:rPr/>
      </w:pPr>
      <w:r>
        <w:rPr/>
      </w:r>
    </w:p>
    <w:p>
      <w:pPr>
        <w:pStyle w:val="SectionHeader"/>
        <w:rPr/>
      </w:pPr>
      <w:r>
        <w:rPr/>
        <w:t>References</w:t>
      </w:r>
    </w:p>
    <w:p>
      <w:pPr>
        <w:pStyle w:val="Normal"/>
        <w:rPr/>
      </w:pPr>
      <w:r>
        <w:rPr/>
      </w:r>
    </w:p>
    <w:p>
      <w:pPr>
        <w:pStyle w:val="Normal"/>
        <w:widowControl w:val="false"/>
        <w:spacing w:lineRule="auto" w:line="240"/>
        <w:jc w:val="left"/>
        <w:rPr>
          <w:rFonts w:cs="Times New Roman"/>
          <w:bCs/>
          <w:szCs w:val="18"/>
        </w:rPr>
      </w:pPr>
      <w:r>
        <w:rPr>
          <w:rFonts w:cs="Times New Roman"/>
          <w:smallCaps/>
          <w:szCs w:val="18"/>
        </w:rPr>
        <w:t>Agarwal, S., Mierle, K., and Others.</w:t>
      </w:r>
      <w:r>
        <w:rPr>
          <w:rFonts w:cs="Times New Roman"/>
          <w:bCs/>
          <w:szCs w:val="18"/>
        </w:rPr>
        <w:t xml:space="preserve"> Ceres solver.</w:t>
      </w:r>
    </w:p>
    <w:p>
      <w:pPr>
        <w:pStyle w:val="Normal"/>
        <w:widowControl w:val="false"/>
        <w:spacing w:lineRule="auto" w:line="240"/>
        <w:jc w:val="left"/>
        <w:rPr>
          <w:rFonts w:cs="Times New Roman"/>
          <w:bCs/>
          <w:szCs w:val="18"/>
        </w:rPr>
      </w:pPr>
      <w:r>
        <w:rPr>
          <w:rFonts w:cs="Times New Roman"/>
          <w:szCs w:val="18"/>
        </w:rPr>
        <w:t xml:space="preserve">    </w:t>
      </w:r>
      <w:hyperlink r:id="rId8">
        <w:r>
          <w:rPr>
            <w:rStyle w:val="InternetLink"/>
            <w:rFonts w:cs="Times New Roman"/>
            <w:szCs w:val="18"/>
          </w:rPr>
          <w:t>https://code.google.com/p/ceres-solver/</w:t>
        </w:r>
      </w:hyperlink>
      <w:r>
        <w:rPr>
          <w:rFonts w:cs="Times New Roman"/>
          <w:bCs/>
          <w:szCs w:val="18"/>
        </w:rPr>
        <w:t>.</w:t>
      </w:r>
    </w:p>
    <w:p>
      <w:pPr>
        <w:pStyle w:val="Normal"/>
        <w:widowControl w:val="false"/>
        <w:spacing w:lineRule="auto" w:line="240"/>
        <w:jc w:val="left"/>
        <w:rPr>
          <w:rFonts w:cs="Times New Roman"/>
          <w:bCs/>
          <w:szCs w:val="18"/>
        </w:rPr>
      </w:pPr>
      <w:r>
        <w:rPr>
          <w:rFonts w:cs="Times New Roman"/>
          <w:bCs/>
          <w:szCs w:val="18"/>
        </w:rPr>
      </w:r>
    </w:p>
    <w:p>
      <w:pPr>
        <w:pStyle w:val="Normal"/>
        <w:widowControl w:val="false"/>
        <w:spacing w:lineRule="auto" w:line="240"/>
        <w:rPr>
          <w:rFonts w:cs="Times New Roman"/>
          <w:bCs/>
          <w:szCs w:val="18"/>
        </w:rPr>
      </w:pPr>
      <w:r>
        <w:rPr>
          <w:rFonts w:cs="Times New Roman"/>
          <w:smallCaps/>
          <w:szCs w:val="18"/>
        </w:rPr>
        <w:t>Anonymous</w:t>
      </w:r>
      <w:r>
        <w:rPr>
          <w:rFonts w:cs="Times New Roman"/>
          <w:bCs/>
          <w:szCs w:val="18"/>
        </w:rPr>
        <w:t xml:space="preserve">, 1976. Planes of the head. </w:t>
      </w:r>
    </w:p>
    <w:p>
      <w:pPr>
        <w:pStyle w:val="Normal"/>
        <w:widowControl w:val="false"/>
        <w:spacing w:lineRule="auto" w:line="240"/>
        <w:jc w:val="left"/>
        <w:rPr>
          <w:rFonts w:cs="Times New Roman"/>
          <w:bCs/>
          <w:szCs w:val="18"/>
        </w:rPr>
      </w:pPr>
      <w:r>
        <w:rPr>
          <w:rFonts w:cs="Times New Roman"/>
          <w:szCs w:val="18"/>
        </w:rPr>
        <w:t xml:space="preserve">    </w:t>
      </w:r>
      <w:hyperlink r:id="rId9">
        <w:r>
          <w:rPr>
            <w:rStyle w:val="InternetLink"/>
            <w:rFonts w:cs="Times New Roman"/>
            <w:szCs w:val="18"/>
          </w:rPr>
          <w:t>http://www.planesofthehead.com/</w:t>
        </w:r>
      </w:hyperlink>
      <w:r>
        <w:rPr>
          <w:rFonts w:cs="Times New Roman"/>
          <w:bCs/>
          <w:szCs w:val="18"/>
        </w:rPr>
        <w:t>.</w:t>
      </w:r>
    </w:p>
    <w:p>
      <w:pPr>
        <w:pStyle w:val="Normal"/>
        <w:widowControl w:val="false"/>
        <w:spacing w:lineRule="auto" w:line="240"/>
        <w:jc w:val="left"/>
        <w:rPr>
          <w:rFonts w:cs="Times New Roman"/>
          <w:b/>
          <w:bCs/>
          <w:szCs w:val="18"/>
        </w:rPr>
      </w:pPr>
      <w:r>
        <w:rPr>
          <w:rFonts w:cs="Times New Roman"/>
          <w:b/>
          <w:bCs/>
          <w:szCs w:val="18"/>
        </w:rPr>
      </w:r>
    </w:p>
    <w:p>
      <w:pPr>
        <w:pStyle w:val="Normal"/>
        <w:widowControl w:val="false"/>
        <w:spacing w:lineRule="auto" w:line="240"/>
        <w:rPr>
          <w:rFonts w:cs="Times New Roman"/>
          <w:bCs/>
          <w:szCs w:val="18"/>
        </w:rPr>
      </w:pPr>
      <w:r>
        <w:rPr>
          <w:rFonts w:cs="Times New Roman"/>
          <w:smallCaps/>
          <w:szCs w:val="18"/>
        </w:rPr>
        <w:t>Fedkiw, R., Stam, J., AND Jensen, H. W.</w:t>
      </w:r>
      <w:r>
        <w:rPr>
          <w:rFonts w:cs="Times New Roman"/>
          <w:bCs/>
          <w:szCs w:val="18"/>
        </w:rPr>
        <w:t xml:space="preserve"> 2001. Visual </w:t>
      </w:r>
    </w:p>
    <w:p>
      <w:pPr>
        <w:pStyle w:val="Normal"/>
        <w:widowControl w:val="false"/>
        <w:spacing w:lineRule="auto" w:line="240"/>
        <w:rPr>
          <w:rFonts w:cs="Times New Roman"/>
          <w:bCs/>
          <w:szCs w:val="18"/>
        </w:rPr>
      </w:pPr>
      <w:r>
        <w:rPr>
          <w:rFonts w:cs="Times New Roman"/>
          <w:bCs/>
          <w:szCs w:val="18"/>
        </w:rPr>
        <w:t xml:space="preserve">    </w:t>
      </w:r>
      <w:r>
        <w:rPr>
          <w:rFonts w:cs="Times New Roman"/>
          <w:bCs/>
          <w:szCs w:val="18"/>
        </w:rPr>
        <w:t xml:space="preserve">simulation of smoke. In </w:t>
      </w:r>
      <w:r>
        <w:rPr>
          <w:rFonts w:cs="Times New Roman"/>
          <w:i/>
          <w:szCs w:val="18"/>
        </w:rPr>
        <w:t>Proceedings of SIGGRAPH 2001</w:t>
      </w:r>
      <w:r>
        <w:rPr>
          <w:rFonts w:cs="Times New Roman"/>
          <w:bCs/>
          <w:szCs w:val="18"/>
        </w:rPr>
        <w:t xml:space="preserve">, </w:t>
      </w:r>
    </w:p>
    <w:p>
      <w:pPr>
        <w:pStyle w:val="Normal"/>
        <w:widowControl w:val="false"/>
        <w:spacing w:lineRule="auto" w:line="240"/>
        <w:rPr>
          <w:rFonts w:cs="Times New Roman"/>
          <w:bCs/>
          <w:szCs w:val="18"/>
        </w:rPr>
      </w:pPr>
      <w:r>
        <w:rPr>
          <w:rFonts w:cs="Times New Roman"/>
          <w:bCs/>
          <w:szCs w:val="18"/>
        </w:rPr>
        <w:t xml:space="preserve">    </w:t>
      </w:r>
      <w:r>
        <w:rPr>
          <w:rFonts w:cs="Times New Roman"/>
          <w:bCs/>
          <w:szCs w:val="18"/>
        </w:rPr>
        <w:t xml:space="preserve">ACM Press / ACM SIGGRAPH, E. Fiume, Ed., Computer </w:t>
      </w:r>
    </w:p>
    <w:p>
      <w:pPr>
        <w:pStyle w:val="Normal"/>
        <w:widowControl w:val="false"/>
        <w:spacing w:lineRule="auto" w:line="240"/>
        <w:rPr>
          <w:rFonts w:cs="Times New Roman"/>
          <w:bCs/>
          <w:szCs w:val="18"/>
        </w:rPr>
      </w:pPr>
      <w:r>
        <w:rPr>
          <w:rFonts w:cs="Times New Roman"/>
          <w:bCs/>
          <w:szCs w:val="18"/>
        </w:rPr>
        <w:t xml:space="preserve">    </w:t>
      </w:r>
      <w:r>
        <w:rPr>
          <w:rFonts w:cs="Times New Roman"/>
          <w:bCs/>
          <w:szCs w:val="18"/>
        </w:rPr>
        <w:t>Graphics Proceedings, Annual Conference Series, ACM, 15–22.</w:t>
      </w:r>
    </w:p>
    <w:p>
      <w:pPr>
        <w:pStyle w:val="Normal"/>
        <w:widowControl w:val="false"/>
        <w:spacing w:lineRule="auto" w:line="240"/>
        <w:rPr>
          <w:rFonts w:cs="Times New Roman"/>
          <w:bCs/>
          <w:szCs w:val="18"/>
        </w:rPr>
      </w:pPr>
      <w:r>
        <w:rPr>
          <w:rFonts w:cs="Times New Roman"/>
          <w:bCs/>
          <w:szCs w:val="18"/>
        </w:rPr>
      </w:r>
    </w:p>
    <w:p>
      <w:pPr>
        <w:pStyle w:val="Normal"/>
        <w:widowControl w:val="false"/>
        <w:spacing w:lineRule="auto" w:line="240"/>
        <w:rPr>
          <w:rFonts w:cs="Times New Roman"/>
          <w:bCs/>
          <w:szCs w:val="18"/>
        </w:rPr>
      </w:pPr>
      <w:r>
        <w:rPr>
          <w:rFonts w:cs="Times New Roman"/>
          <w:smallCaps/>
          <w:szCs w:val="18"/>
        </w:rPr>
        <w:t>Jobson, D. J., Rahman, Z., and Woddell, G. A.</w:t>
      </w:r>
      <w:r>
        <w:rPr>
          <w:rFonts w:cs="Times New Roman"/>
          <w:bCs/>
          <w:szCs w:val="18"/>
        </w:rPr>
        <w:t xml:space="preserve"> 1995. Retinex </w:t>
      </w:r>
    </w:p>
    <w:p>
      <w:pPr>
        <w:pStyle w:val="Normal"/>
        <w:widowControl w:val="false"/>
        <w:spacing w:lineRule="auto" w:line="240"/>
        <w:rPr>
          <w:rFonts w:cs="Times New Roman"/>
          <w:bCs/>
          <w:szCs w:val="18"/>
        </w:rPr>
      </w:pPr>
      <w:r>
        <w:rPr>
          <w:rFonts w:cs="Times New Roman"/>
          <w:bCs/>
          <w:szCs w:val="18"/>
        </w:rPr>
        <w:t xml:space="preserve">    </w:t>
      </w:r>
      <w:r>
        <w:rPr>
          <w:rFonts w:cs="Times New Roman"/>
          <w:bCs/>
          <w:szCs w:val="18"/>
        </w:rPr>
        <w:t xml:space="preserve">image processing: Improved fidelity to direct visual observation. </w:t>
      </w:r>
    </w:p>
    <w:p>
      <w:pPr>
        <w:pStyle w:val="Normal"/>
        <w:widowControl w:val="false"/>
        <w:spacing w:lineRule="auto" w:line="240"/>
        <w:rPr>
          <w:rFonts w:cs="Times New Roman"/>
          <w:i/>
          <w:szCs w:val="18"/>
        </w:rPr>
      </w:pPr>
      <w:r>
        <w:rPr>
          <w:rFonts w:cs="Times New Roman"/>
          <w:bCs/>
          <w:szCs w:val="18"/>
        </w:rPr>
        <w:t xml:space="preserve">    </w:t>
      </w:r>
      <w:r>
        <w:rPr>
          <w:rFonts w:cs="Times New Roman"/>
          <w:bCs/>
          <w:szCs w:val="18"/>
        </w:rPr>
        <w:t xml:space="preserve">In </w:t>
      </w:r>
      <w:r>
        <w:rPr>
          <w:rFonts w:cs="Times New Roman"/>
          <w:i/>
          <w:szCs w:val="18"/>
        </w:rPr>
        <w:t>Proceedings of the IS&amp;T Fourth Color Imaging</w:t>
      </w:r>
      <w:r>
        <w:rPr>
          <w:rFonts w:cs="Times New Roman"/>
          <w:bCs/>
          <w:i/>
          <w:szCs w:val="18"/>
        </w:rPr>
        <w:t xml:space="preserve"> </w:t>
      </w:r>
      <w:r>
        <w:rPr>
          <w:rFonts w:cs="Times New Roman"/>
          <w:i/>
          <w:szCs w:val="18"/>
        </w:rPr>
        <w:t xml:space="preserve">Conference: </w:t>
      </w:r>
    </w:p>
    <w:p>
      <w:pPr>
        <w:pStyle w:val="Normal"/>
        <w:widowControl w:val="false"/>
        <w:spacing w:lineRule="auto" w:line="240"/>
        <w:rPr>
          <w:rFonts w:cs="Times New Roman"/>
          <w:bCs/>
          <w:szCs w:val="18"/>
        </w:rPr>
      </w:pPr>
      <w:r>
        <w:rPr>
          <w:rFonts w:cs="Times New Roman"/>
          <w:i/>
          <w:szCs w:val="18"/>
        </w:rPr>
        <w:t xml:space="preserve">    </w:t>
      </w:r>
      <w:r>
        <w:rPr>
          <w:rFonts w:cs="Times New Roman"/>
          <w:i/>
          <w:szCs w:val="18"/>
        </w:rPr>
        <w:t>Color Science, Systems, and Applications</w:t>
      </w:r>
      <w:r>
        <w:rPr>
          <w:rFonts w:cs="Times New Roman"/>
          <w:bCs/>
          <w:szCs w:val="18"/>
        </w:rPr>
        <w:t>, vol. 4,</w:t>
      </w:r>
      <w:r>
        <w:rPr>
          <w:rFonts w:cs="Times New Roman"/>
          <w:bCs/>
          <w:i/>
          <w:szCs w:val="18"/>
        </w:rPr>
        <w:t xml:space="preserve"> </w:t>
      </w:r>
      <w:r>
        <w:rPr>
          <w:rFonts w:cs="Times New Roman"/>
          <w:bCs/>
          <w:szCs w:val="18"/>
        </w:rPr>
        <w:t xml:space="preserve">The Society </w:t>
      </w:r>
    </w:p>
    <w:p>
      <w:pPr>
        <w:pStyle w:val="Normal"/>
        <w:widowControl w:val="false"/>
        <w:spacing w:lineRule="auto" w:line="240"/>
        <w:rPr>
          <w:rFonts w:cs="Times New Roman"/>
          <w:bCs/>
          <w:szCs w:val="18"/>
        </w:rPr>
      </w:pPr>
      <w:r>
        <w:rPr>
          <w:rFonts w:cs="Times New Roman"/>
          <w:bCs/>
          <w:szCs w:val="18"/>
        </w:rPr>
        <w:t xml:space="preserve">    </w:t>
      </w:r>
      <w:r>
        <w:rPr>
          <w:rFonts w:cs="Times New Roman"/>
          <w:bCs/>
          <w:szCs w:val="18"/>
        </w:rPr>
        <w:t>for Imaging Science and Technology, 124–125.</w:t>
      </w:r>
    </w:p>
    <w:p>
      <w:pPr>
        <w:pStyle w:val="Normal"/>
        <w:widowControl w:val="false"/>
        <w:spacing w:lineRule="auto" w:line="240"/>
        <w:jc w:val="left"/>
        <w:rPr>
          <w:rFonts w:cs="Times New Roman"/>
          <w:b/>
          <w:bCs/>
          <w:szCs w:val="18"/>
        </w:rPr>
      </w:pPr>
      <w:r>
        <w:rPr>
          <w:rFonts w:cs="Times New Roman"/>
          <w:b/>
          <w:bCs/>
          <w:szCs w:val="18"/>
        </w:rPr>
      </w:r>
    </w:p>
    <w:p>
      <w:pPr>
        <w:pStyle w:val="Normal"/>
        <w:widowControl w:val="false"/>
        <w:spacing w:lineRule="auto" w:line="240"/>
        <w:rPr>
          <w:rFonts w:cs="Times New Roman"/>
          <w:i/>
          <w:szCs w:val="18"/>
        </w:rPr>
      </w:pPr>
      <w:r>
        <w:rPr>
          <w:rFonts w:cs="Times New Roman"/>
          <w:bCs/>
          <w:szCs w:val="18"/>
        </w:rPr>
        <w:t>K</w:t>
      </w:r>
      <w:r>
        <w:rPr>
          <w:rFonts w:cs="Times New Roman"/>
          <w:bCs/>
          <w:sz w:val="14"/>
          <w:szCs w:val="14"/>
        </w:rPr>
        <w:t>ARTCH</w:t>
      </w:r>
      <w:r>
        <w:rPr>
          <w:rFonts w:cs="Times New Roman"/>
          <w:bCs/>
          <w:szCs w:val="18"/>
        </w:rPr>
        <w:t xml:space="preserve">, D. 2000. </w:t>
      </w:r>
      <w:r>
        <w:rPr>
          <w:rFonts w:cs="Times New Roman"/>
          <w:i/>
          <w:szCs w:val="18"/>
        </w:rPr>
        <w:t xml:space="preserve">Efficient Rendering and Compression for Full- </w:t>
      </w:r>
    </w:p>
    <w:p>
      <w:pPr>
        <w:pStyle w:val="Normal"/>
        <w:widowControl w:val="false"/>
        <w:spacing w:lineRule="auto" w:line="240"/>
        <w:rPr>
          <w:rFonts w:cs="Times New Roman"/>
          <w:i/>
          <w:szCs w:val="18"/>
        </w:rPr>
      </w:pPr>
      <w:r>
        <w:rPr>
          <w:rFonts w:cs="Times New Roman"/>
          <w:i/>
          <w:szCs w:val="18"/>
        </w:rPr>
        <w:t xml:space="preserve">    </w:t>
      </w:r>
      <w:r>
        <w:rPr>
          <w:rFonts w:cs="Times New Roman"/>
          <w:i/>
          <w:szCs w:val="18"/>
        </w:rPr>
        <w:t>Parallax Computer-Generated Holographic Stereograms</w:t>
      </w:r>
      <w:r>
        <w:rPr>
          <w:rFonts w:cs="Times New Roman"/>
          <w:bCs/>
          <w:i/>
          <w:szCs w:val="18"/>
        </w:rPr>
        <w:t>.</w:t>
      </w:r>
      <w:r>
        <w:rPr>
          <w:rFonts w:cs="Times New Roman"/>
          <w:bCs/>
          <w:szCs w:val="18"/>
        </w:rPr>
        <w:t xml:space="preserve"> PhD</w:t>
      </w:r>
      <w:r>
        <w:rPr>
          <w:rFonts w:cs="Times New Roman"/>
          <w:i/>
          <w:szCs w:val="18"/>
        </w:rPr>
        <w:t xml:space="preserve">  </w:t>
      </w:r>
    </w:p>
    <w:p>
      <w:pPr>
        <w:pStyle w:val="Normal"/>
        <w:widowControl w:val="false"/>
        <w:spacing w:lineRule="auto" w:line="240"/>
        <w:rPr>
          <w:rFonts w:cs="Times New Roman"/>
          <w:bCs/>
          <w:szCs w:val="18"/>
        </w:rPr>
      </w:pPr>
      <w:r>
        <w:rPr>
          <w:rFonts w:cs="Times New Roman"/>
          <w:i/>
          <w:szCs w:val="18"/>
        </w:rPr>
        <w:t xml:space="preserve">    </w:t>
      </w:r>
      <w:r>
        <w:rPr>
          <w:rFonts w:cs="Times New Roman"/>
          <w:bCs/>
          <w:szCs w:val="18"/>
        </w:rPr>
        <w:t>thesis, Cornell University.</w:t>
      </w:r>
    </w:p>
    <w:p>
      <w:pPr>
        <w:pStyle w:val="Normal"/>
        <w:widowControl w:val="false"/>
        <w:spacing w:lineRule="auto" w:line="240"/>
        <w:jc w:val="left"/>
        <w:rPr>
          <w:rFonts w:cs="Times New Roman"/>
          <w:b/>
          <w:bCs/>
          <w:szCs w:val="18"/>
        </w:rPr>
      </w:pPr>
      <w:r>
        <w:rPr>
          <w:rFonts w:cs="Times New Roman"/>
          <w:b/>
          <w:bCs/>
          <w:szCs w:val="18"/>
        </w:rPr>
      </w:r>
    </w:p>
    <w:p>
      <w:pPr>
        <w:pStyle w:val="Normal"/>
        <w:widowControl w:val="false"/>
        <w:spacing w:lineRule="auto" w:line="240"/>
        <w:rPr>
          <w:rFonts w:cs="Times New Roman"/>
          <w:bCs/>
          <w:szCs w:val="18"/>
        </w:rPr>
      </w:pPr>
      <w:r>
        <w:rPr>
          <w:rFonts w:cs="Times New Roman"/>
          <w:bCs/>
          <w:szCs w:val="18"/>
        </w:rPr>
        <w:t>L</w:t>
      </w:r>
      <w:r>
        <w:rPr>
          <w:rFonts w:cs="Times New Roman"/>
          <w:bCs/>
          <w:sz w:val="14"/>
          <w:szCs w:val="14"/>
        </w:rPr>
        <w:t>ANDIS</w:t>
      </w:r>
      <w:r>
        <w:rPr>
          <w:rFonts w:cs="Times New Roman"/>
          <w:bCs/>
          <w:szCs w:val="18"/>
        </w:rPr>
        <w:t xml:space="preserve">, H., 2002. Global illumination in production. ACM </w:t>
      </w:r>
    </w:p>
    <w:p>
      <w:pPr>
        <w:pStyle w:val="Normal"/>
        <w:widowControl w:val="false"/>
        <w:spacing w:lineRule="auto" w:line="240"/>
        <w:rPr>
          <w:rFonts w:cs="Times New Roman"/>
          <w:bCs/>
          <w:szCs w:val="18"/>
        </w:rPr>
      </w:pPr>
      <w:r>
        <w:rPr>
          <w:rFonts w:cs="Times New Roman"/>
          <w:bCs/>
          <w:szCs w:val="18"/>
        </w:rPr>
        <w:t xml:space="preserve">    </w:t>
      </w:r>
      <w:r>
        <w:rPr>
          <w:rFonts w:cs="Times New Roman"/>
          <w:bCs/>
          <w:szCs w:val="18"/>
        </w:rPr>
        <w:t>SIGGRAPH 2002 Course #16 Notes, July.</w:t>
      </w:r>
    </w:p>
    <w:p>
      <w:pPr>
        <w:pStyle w:val="Normal"/>
        <w:widowControl w:val="false"/>
        <w:spacing w:lineRule="auto" w:line="240"/>
        <w:jc w:val="left"/>
        <w:rPr>
          <w:rFonts w:cs="Times New Roman"/>
          <w:b/>
          <w:bCs/>
          <w:szCs w:val="18"/>
        </w:rPr>
      </w:pPr>
      <w:r>
        <w:rPr>
          <w:rFonts w:cs="Times New Roman"/>
          <w:b/>
          <w:bCs/>
          <w:szCs w:val="18"/>
        </w:rPr>
      </w:r>
    </w:p>
    <w:p>
      <w:pPr>
        <w:pStyle w:val="Normal"/>
        <w:widowControl w:val="false"/>
        <w:spacing w:lineRule="auto" w:line="240"/>
        <w:rPr>
          <w:rFonts w:cs="Times New Roman"/>
          <w:bCs/>
          <w:szCs w:val="18"/>
        </w:rPr>
      </w:pPr>
      <w:r>
        <w:rPr>
          <w:rFonts w:cs="Times New Roman"/>
          <w:bCs/>
          <w:szCs w:val="18"/>
        </w:rPr>
        <w:t>L</w:t>
      </w:r>
      <w:r>
        <w:rPr>
          <w:rFonts w:cs="Times New Roman"/>
          <w:bCs/>
          <w:sz w:val="14"/>
          <w:szCs w:val="14"/>
        </w:rPr>
        <w:t>EVOY</w:t>
      </w:r>
      <w:r>
        <w:rPr>
          <w:rFonts w:cs="Times New Roman"/>
          <w:bCs/>
          <w:szCs w:val="18"/>
        </w:rPr>
        <w:t>, M., P</w:t>
      </w:r>
      <w:r>
        <w:rPr>
          <w:rFonts w:cs="Times New Roman"/>
          <w:bCs/>
          <w:sz w:val="14"/>
          <w:szCs w:val="14"/>
        </w:rPr>
        <w:t>ULLI</w:t>
      </w:r>
      <w:r>
        <w:rPr>
          <w:rFonts w:cs="Times New Roman"/>
          <w:bCs/>
          <w:szCs w:val="18"/>
        </w:rPr>
        <w:t>, K., C</w:t>
      </w:r>
      <w:r>
        <w:rPr>
          <w:rFonts w:cs="Times New Roman"/>
          <w:bCs/>
          <w:sz w:val="14"/>
          <w:szCs w:val="14"/>
        </w:rPr>
        <w:t>URLESS</w:t>
      </w:r>
      <w:r>
        <w:rPr>
          <w:rFonts w:cs="Times New Roman"/>
          <w:bCs/>
          <w:szCs w:val="18"/>
        </w:rPr>
        <w:t>, B., R</w:t>
      </w:r>
      <w:r>
        <w:rPr>
          <w:rFonts w:cs="Times New Roman"/>
          <w:bCs/>
          <w:sz w:val="14"/>
          <w:szCs w:val="14"/>
        </w:rPr>
        <w:t>USINKIEWICZ</w:t>
      </w:r>
      <w:r>
        <w:rPr>
          <w:rFonts w:cs="Times New Roman"/>
          <w:bCs/>
          <w:szCs w:val="18"/>
        </w:rPr>
        <w:t>, S., K</w:t>
      </w:r>
      <w:r>
        <w:rPr>
          <w:rFonts w:cs="Times New Roman"/>
          <w:bCs/>
          <w:sz w:val="14"/>
          <w:szCs w:val="14"/>
        </w:rPr>
        <w:t>OLLER</w:t>
      </w:r>
      <w:r>
        <w:rPr>
          <w:rFonts w:cs="Times New Roman"/>
          <w:bCs/>
          <w:szCs w:val="18"/>
        </w:rPr>
        <w:t xml:space="preserve">, </w:t>
      </w:r>
    </w:p>
    <w:p>
      <w:pPr>
        <w:pStyle w:val="Normal"/>
        <w:widowControl w:val="false"/>
        <w:spacing w:lineRule="auto" w:line="240"/>
        <w:rPr>
          <w:rFonts w:cs="Times New Roman"/>
          <w:bCs/>
          <w:szCs w:val="18"/>
        </w:rPr>
      </w:pPr>
      <w:r>
        <w:rPr>
          <w:rFonts w:cs="Times New Roman"/>
          <w:bCs/>
          <w:szCs w:val="18"/>
        </w:rPr>
        <w:t xml:space="preserve">    </w:t>
      </w:r>
      <w:r>
        <w:rPr>
          <w:rFonts w:cs="Times New Roman"/>
          <w:bCs/>
          <w:szCs w:val="18"/>
        </w:rPr>
        <w:t>D., P</w:t>
      </w:r>
      <w:r>
        <w:rPr>
          <w:rFonts w:cs="Times New Roman"/>
          <w:bCs/>
          <w:sz w:val="14"/>
          <w:szCs w:val="14"/>
        </w:rPr>
        <w:t>EREIRA</w:t>
      </w:r>
      <w:r>
        <w:rPr>
          <w:rFonts w:cs="Times New Roman"/>
          <w:bCs/>
          <w:szCs w:val="18"/>
        </w:rPr>
        <w:t>, L., G</w:t>
      </w:r>
      <w:r>
        <w:rPr>
          <w:rFonts w:cs="Times New Roman"/>
          <w:bCs/>
          <w:sz w:val="14"/>
          <w:szCs w:val="14"/>
        </w:rPr>
        <w:t>INZTON</w:t>
      </w:r>
      <w:r>
        <w:rPr>
          <w:rFonts w:cs="Times New Roman"/>
          <w:bCs/>
          <w:szCs w:val="18"/>
        </w:rPr>
        <w:t>, M., A</w:t>
      </w:r>
      <w:r>
        <w:rPr>
          <w:rFonts w:cs="Times New Roman"/>
          <w:bCs/>
          <w:sz w:val="14"/>
          <w:szCs w:val="14"/>
        </w:rPr>
        <w:t>NDERSON</w:t>
      </w:r>
      <w:r>
        <w:rPr>
          <w:rFonts w:cs="Times New Roman"/>
          <w:bCs/>
          <w:szCs w:val="18"/>
        </w:rPr>
        <w:t>, S., D</w:t>
      </w:r>
      <w:r>
        <w:rPr>
          <w:rFonts w:cs="Times New Roman"/>
          <w:bCs/>
          <w:sz w:val="14"/>
          <w:szCs w:val="14"/>
        </w:rPr>
        <w:t>AVIS</w:t>
      </w:r>
      <w:r>
        <w:rPr>
          <w:rFonts w:cs="Times New Roman"/>
          <w:bCs/>
          <w:szCs w:val="18"/>
        </w:rPr>
        <w:t xml:space="preserve">, J., </w:t>
      </w:r>
    </w:p>
    <w:p>
      <w:pPr>
        <w:pStyle w:val="Normal"/>
        <w:widowControl w:val="false"/>
        <w:spacing w:lineRule="auto" w:line="240"/>
        <w:rPr>
          <w:rFonts w:cs="Times New Roman"/>
          <w:bCs/>
          <w:szCs w:val="18"/>
        </w:rPr>
      </w:pPr>
      <w:r>
        <w:rPr>
          <w:rFonts w:cs="Times New Roman"/>
          <w:bCs/>
          <w:szCs w:val="18"/>
        </w:rPr>
        <w:t xml:space="preserve">    </w:t>
      </w:r>
      <w:r>
        <w:rPr>
          <w:rFonts w:cs="Times New Roman"/>
          <w:bCs/>
          <w:szCs w:val="18"/>
        </w:rPr>
        <w:t>G</w:t>
      </w:r>
      <w:r>
        <w:rPr>
          <w:rFonts w:cs="Times New Roman"/>
          <w:bCs/>
          <w:sz w:val="14"/>
          <w:szCs w:val="14"/>
        </w:rPr>
        <w:t>INSBERG</w:t>
      </w:r>
      <w:r>
        <w:rPr>
          <w:rFonts w:cs="Times New Roman"/>
          <w:bCs/>
          <w:szCs w:val="18"/>
        </w:rPr>
        <w:t>, J., S</w:t>
      </w:r>
      <w:r>
        <w:rPr>
          <w:rFonts w:cs="Times New Roman"/>
          <w:bCs/>
          <w:sz w:val="14"/>
          <w:szCs w:val="14"/>
        </w:rPr>
        <w:t>HADE</w:t>
      </w:r>
      <w:r>
        <w:rPr>
          <w:rFonts w:cs="Times New Roman"/>
          <w:bCs/>
          <w:szCs w:val="18"/>
        </w:rPr>
        <w:t xml:space="preserve">, J., </w:t>
      </w:r>
      <w:r>
        <w:rPr>
          <w:rFonts w:cs="Times New Roman"/>
          <w:bCs/>
          <w:sz w:val="14"/>
          <w:szCs w:val="14"/>
        </w:rPr>
        <w:t xml:space="preserve">AND </w:t>
      </w:r>
      <w:r>
        <w:rPr>
          <w:rFonts w:cs="Times New Roman"/>
          <w:bCs/>
          <w:szCs w:val="18"/>
        </w:rPr>
        <w:t>F</w:t>
      </w:r>
      <w:r>
        <w:rPr>
          <w:rFonts w:cs="Times New Roman"/>
          <w:bCs/>
          <w:sz w:val="14"/>
          <w:szCs w:val="14"/>
        </w:rPr>
        <w:t>ULK</w:t>
      </w:r>
      <w:r>
        <w:rPr>
          <w:rFonts w:cs="Times New Roman"/>
          <w:bCs/>
          <w:szCs w:val="18"/>
        </w:rPr>
        <w:t xml:space="preserve">, D. 2000. The digital </w:t>
      </w:r>
    </w:p>
    <w:p>
      <w:pPr>
        <w:pStyle w:val="Normal"/>
        <w:widowControl w:val="false"/>
        <w:spacing w:lineRule="auto" w:line="240"/>
        <w:rPr>
          <w:rFonts w:cs="Times New Roman"/>
          <w:bCs/>
          <w:szCs w:val="18"/>
        </w:rPr>
      </w:pPr>
      <w:r>
        <w:rPr>
          <w:rFonts w:cs="Times New Roman"/>
          <w:bCs/>
          <w:szCs w:val="18"/>
        </w:rPr>
        <w:t xml:space="preserve">    </w:t>
      </w:r>
      <w:r>
        <w:rPr>
          <w:rFonts w:cs="Times New Roman"/>
          <w:bCs/>
          <w:szCs w:val="18"/>
        </w:rPr>
        <w:t xml:space="preserve">michelangelo project. In </w:t>
      </w:r>
      <w:r>
        <w:rPr>
          <w:rFonts w:cs="Times New Roman"/>
          <w:i/>
          <w:szCs w:val="18"/>
        </w:rPr>
        <w:t>Proceedings of SIGGRAPH</w:t>
      </w:r>
      <w:r>
        <w:rPr>
          <w:rFonts w:cs="Times New Roman"/>
          <w:bCs/>
          <w:i/>
          <w:szCs w:val="18"/>
        </w:rPr>
        <w:t xml:space="preserve"> </w:t>
      </w:r>
      <w:r>
        <w:rPr>
          <w:rFonts w:cs="Times New Roman"/>
          <w:i/>
          <w:szCs w:val="18"/>
        </w:rPr>
        <w:t>2000</w:t>
      </w:r>
      <w:r>
        <w:rPr>
          <w:rFonts w:cs="Times New Roman"/>
          <w:bCs/>
          <w:szCs w:val="18"/>
        </w:rPr>
        <w:t xml:space="preserve">, </w:t>
      </w:r>
    </w:p>
    <w:p>
      <w:pPr>
        <w:pStyle w:val="Normal"/>
        <w:widowControl w:val="false"/>
        <w:spacing w:lineRule="auto" w:line="240"/>
        <w:rPr>
          <w:rFonts w:cs="Times New Roman"/>
          <w:bCs/>
          <w:szCs w:val="18"/>
        </w:rPr>
      </w:pPr>
      <w:r>
        <w:rPr>
          <w:rFonts w:cs="Times New Roman"/>
          <w:bCs/>
          <w:szCs w:val="18"/>
        </w:rPr>
        <w:t xml:space="preserve">    </w:t>
      </w:r>
      <w:r>
        <w:rPr>
          <w:rFonts w:cs="Times New Roman"/>
          <w:bCs/>
          <w:szCs w:val="18"/>
        </w:rPr>
        <w:t xml:space="preserve">ACM Press / ACM SIGGRAPH, New York, K. Akeley, Ed., </w:t>
      </w:r>
    </w:p>
    <w:p>
      <w:pPr>
        <w:pStyle w:val="Normal"/>
        <w:widowControl w:val="false"/>
        <w:spacing w:lineRule="auto" w:line="240"/>
        <w:rPr>
          <w:rFonts w:cs="Times New Roman"/>
          <w:bCs/>
          <w:szCs w:val="18"/>
        </w:rPr>
      </w:pPr>
      <w:r>
        <w:rPr>
          <w:rFonts w:cs="Times New Roman"/>
          <w:bCs/>
          <w:szCs w:val="18"/>
        </w:rPr>
        <w:t xml:space="preserve">    </w:t>
      </w:r>
      <w:r>
        <w:rPr>
          <w:rFonts w:cs="Times New Roman"/>
          <w:bCs/>
          <w:szCs w:val="18"/>
        </w:rPr>
        <w:t xml:space="preserve">Computer Graphics Proceedings, Annual Conference Series, </w:t>
      </w:r>
    </w:p>
    <w:p>
      <w:pPr>
        <w:pStyle w:val="Normal"/>
        <w:widowControl w:val="false"/>
        <w:spacing w:lineRule="auto" w:line="240"/>
        <w:rPr>
          <w:rFonts w:cs="Times New Roman"/>
          <w:bCs/>
          <w:szCs w:val="18"/>
        </w:rPr>
      </w:pPr>
      <w:r>
        <w:rPr>
          <w:rFonts w:cs="Times New Roman"/>
          <w:bCs/>
          <w:szCs w:val="18"/>
        </w:rPr>
        <w:t xml:space="preserve">    </w:t>
      </w:r>
      <w:r>
        <w:rPr>
          <w:rFonts w:cs="Times New Roman"/>
          <w:bCs/>
          <w:szCs w:val="18"/>
        </w:rPr>
        <w:t>ACM, 131–144.</w:t>
      </w:r>
    </w:p>
    <w:p>
      <w:pPr>
        <w:pStyle w:val="Normal"/>
        <w:widowControl w:val="false"/>
        <w:spacing w:lineRule="auto" w:line="240"/>
        <w:jc w:val="left"/>
        <w:rPr>
          <w:rFonts w:cs="Times New Roman"/>
          <w:b/>
          <w:bCs/>
          <w:szCs w:val="18"/>
        </w:rPr>
      </w:pPr>
      <w:r>
        <w:rPr>
          <w:rFonts w:cs="Times New Roman"/>
          <w:b/>
          <w:bCs/>
          <w:szCs w:val="18"/>
        </w:rPr>
      </w:r>
    </w:p>
    <w:p>
      <w:pPr>
        <w:pStyle w:val="Normal"/>
        <w:widowControl w:val="false"/>
        <w:spacing w:lineRule="auto" w:line="240"/>
        <w:jc w:val="left"/>
        <w:rPr>
          <w:rFonts w:cs="Times New Roman"/>
          <w:bCs/>
          <w:szCs w:val="18"/>
        </w:rPr>
      </w:pPr>
      <w:r>
        <w:rPr>
          <w:rFonts w:cs="Times New Roman"/>
          <w:bCs/>
          <w:szCs w:val="18"/>
        </w:rPr>
      </w:r>
    </w:p>
    <w:p>
      <w:pPr>
        <w:pStyle w:val="Normal"/>
        <w:widowControl w:val="false"/>
        <w:spacing w:lineRule="auto" w:line="240"/>
        <w:rPr>
          <w:rFonts w:cs="Times New Roman"/>
          <w:bCs/>
          <w:sz w:val="14"/>
          <w:szCs w:val="14"/>
        </w:rPr>
      </w:pPr>
      <w:r>
        <w:rPr>
          <w:rFonts w:cs="Times New Roman"/>
          <w:bCs/>
          <w:szCs w:val="18"/>
        </w:rPr>
        <w:t>P</w:t>
      </w:r>
      <w:r>
        <w:rPr>
          <w:rFonts w:cs="Times New Roman"/>
          <w:bCs/>
          <w:sz w:val="14"/>
          <w:szCs w:val="14"/>
        </w:rPr>
        <w:t>ARK</w:t>
      </w:r>
      <w:r>
        <w:rPr>
          <w:rFonts w:cs="Times New Roman"/>
          <w:bCs/>
          <w:szCs w:val="18"/>
        </w:rPr>
        <w:t>, S. W., L</w:t>
      </w:r>
      <w:r>
        <w:rPr>
          <w:rFonts w:cs="Times New Roman"/>
          <w:bCs/>
          <w:sz w:val="14"/>
          <w:szCs w:val="14"/>
        </w:rPr>
        <w:t>INSEN</w:t>
      </w:r>
      <w:r>
        <w:rPr>
          <w:rFonts w:cs="Times New Roman"/>
          <w:bCs/>
          <w:szCs w:val="18"/>
        </w:rPr>
        <w:t>, L., K</w:t>
      </w:r>
      <w:r>
        <w:rPr>
          <w:rFonts w:cs="Times New Roman"/>
          <w:bCs/>
          <w:sz w:val="14"/>
          <w:szCs w:val="14"/>
        </w:rPr>
        <w:t>REYLOS</w:t>
      </w:r>
      <w:r>
        <w:rPr>
          <w:rFonts w:cs="Times New Roman"/>
          <w:bCs/>
          <w:szCs w:val="18"/>
        </w:rPr>
        <w:t>, O., O</w:t>
      </w:r>
      <w:r>
        <w:rPr>
          <w:rFonts w:cs="Times New Roman"/>
          <w:bCs/>
          <w:sz w:val="14"/>
          <w:szCs w:val="14"/>
        </w:rPr>
        <w:t>WENS</w:t>
      </w:r>
      <w:r>
        <w:rPr>
          <w:rFonts w:cs="Times New Roman"/>
          <w:bCs/>
          <w:szCs w:val="18"/>
        </w:rPr>
        <w:t xml:space="preserve">, J. D., </w:t>
      </w:r>
      <w:r>
        <w:rPr>
          <w:rFonts w:cs="Times New Roman"/>
          <w:bCs/>
          <w:sz w:val="14"/>
          <w:szCs w:val="14"/>
        </w:rPr>
        <w:t xml:space="preserve">AND </w:t>
      </w:r>
    </w:p>
    <w:p>
      <w:pPr>
        <w:pStyle w:val="Normal"/>
        <w:widowControl w:val="false"/>
        <w:spacing w:lineRule="auto" w:line="240"/>
        <w:rPr>
          <w:rFonts w:cs="Times New Roman"/>
          <w:i/>
          <w:szCs w:val="18"/>
        </w:rPr>
      </w:pPr>
      <w:r>
        <w:rPr>
          <w:rFonts w:cs="Times New Roman"/>
          <w:bCs/>
          <w:sz w:val="14"/>
          <w:szCs w:val="14"/>
        </w:rPr>
        <w:t xml:space="preserve">    </w:t>
      </w:r>
      <w:r>
        <w:rPr>
          <w:rFonts w:cs="Times New Roman"/>
          <w:bCs/>
          <w:szCs w:val="18"/>
        </w:rPr>
        <w:t>H</w:t>
      </w:r>
      <w:r>
        <w:rPr>
          <w:rFonts w:cs="Times New Roman"/>
          <w:bCs/>
          <w:sz w:val="14"/>
          <w:szCs w:val="14"/>
        </w:rPr>
        <w:t>AMANN</w:t>
      </w:r>
      <w:r>
        <w:rPr>
          <w:rFonts w:cs="Times New Roman"/>
          <w:bCs/>
          <w:szCs w:val="18"/>
        </w:rPr>
        <w:t xml:space="preserve">, B. 2006. Discrete sibson interpolation. </w:t>
      </w:r>
      <w:r>
        <w:rPr>
          <w:rFonts w:cs="Times New Roman"/>
          <w:i/>
          <w:szCs w:val="18"/>
        </w:rPr>
        <w:t xml:space="preserve">IEEE </w:t>
      </w:r>
    </w:p>
    <w:p>
      <w:pPr>
        <w:pStyle w:val="Normal"/>
        <w:widowControl w:val="false"/>
        <w:spacing w:lineRule="auto" w:line="240"/>
        <w:rPr>
          <w:rFonts w:cs="Times New Roman"/>
          <w:bCs/>
          <w:szCs w:val="18"/>
        </w:rPr>
      </w:pPr>
      <w:r>
        <w:rPr>
          <w:rFonts w:cs="Times New Roman"/>
          <w:i/>
          <w:szCs w:val="18"/>
        </w:rPr>
        <w:t xml:space="preserve">   </w:t>
      </w:r>
      <w:r>
        <w:rPr>
          <w:rFonts w:cs="Times New Roman"/>
          <w:i/>
          <w:szCs w:val="18"/>
        </w:rPr>
        <w:t>Transactions on Visualization and Computer Graphics</w:t>
      </w:r>
      <w:r>
        <w:rPr>
          <w:rFonts w:cs="Times New Roman"/>
          <w:szCs w:val="18"/>
        </w:rPr>
        <w:t xml:space="preserve"> 12</w:t>
      </w:r>
      <w:r>
        <w:rPr>
          <w:rFonts w:cs="Times New Roman"/>
          <w:bCs/>
          <w:szCs w:val="18"/>
        </w:rPr>
        <w:t xml:space="preserve">, 2 </w:t>
      </w:r>
    </w:p>
    <w:p>
      <w:pPr>
        <w:pStyle w:val="Normal"/>
        <w:widowControl w:val="false"/>
        <w:spacing w:lineRule="auto" w:line="240"/>
        <w:rPr>
          <w:rFonts w:cs="Times New Roman"/>
          <w:bCs/>
          <w:szCs w:val="18"/>
        </w:rPr>
      </w:pPr>
      <w:r>
        <w:rPr>
          <w:rFonts w:cs="Times New Roman"/>
          <w:bCs/>
          <w:szCs w:val="18"/>
        </w:rPr>
        <w:t xml:space="preserve">   </w:t>
      </w:r>
      <w:r>
        <w:rPr>
          <w:rFonts w:cs="Times New Roman"/>
          <w:bCs/>
          <w:szCs w:val="18"/>
        </w:rPr>
        <w:t>(Mar./ Apr.), 243–253.</w:t>
      </w:r>
    </w:p>
    <w:p>
      <w:pPr>
        <w:pStyle w:val="Normal"/>
        <w:widowControl w:val="false"/>
        <w:spacing w:lineRule="auto" w:line="240"/>
        <w:jc w:val="left"/>
        <w:rPr>
          <w:rFonts w:cs="Times New Roman"/>
          <w:b/>
          <w:bCs/>
          <w:szCs w:val="18"/>
        </w:rPr>
      </w:pPr>
      <w:r>
        <w:rPr>
          <w:rFonts w:cs="Times New Roman"/>
          <w:b/>
          <w:bCs/>
          <w:szCs w:val="18"/>
        </w:rPr>
      </w:r>
    </w:p>
    <w:p>
      <w:pPr>
        <w:pStyle w:val="Normal"/>
        <w:widowControl w:val="false"/>
        <w:spacing w:lineRule="auto" w:line="240"/>
        <w:rPr>
          <w:rFonts w:cs="Times New Roman"/>
          <w:bCs/>
          <w:i/>
          <w:szCs w:val="18"/>
        </w:rPr>
      </w:pPr>
      <w:r>
        <w:rPr>
          <w:rFonts w:cs="Times New Roman"/>
          <w:bCs/>
          <w:szCs w:val="18"/>
        </w:rPr>
        <w:t>P</w:t>
      </w:r>
      <w:r>
        <w:rPr>
          <w:rFonts w:cs="Times New Roman"/>
          <w:bCs/>
          <w:sz w:val="14"/>
          <w:szCs w:val="14"/>
        </w:rPr>
        <w:t>ARKE</w:t>
      </w:r>
      <w:r>
        <w:rPr>
          <w:rFonts w:cs="Times New Roman"/>
          <w:bCs/>
          <w:szCs w:val="18"/>
        </w:rPr>
        <w:t xml:space="preserve">, F. I., </w:t>
      </w:r>
      <w:r>
        <w:rPr>
          <w:rFonts w:cs="Times New Roman"/>
          <w:bCs/>
          <w:sz w:val="14"/>
          <w:szCs w:val="14"/>
        </w:rPr>
        <w:t xml:space="preserve">AND </w:t>
      </w:r>
      <w:r>
        <w:rPr>
          <w:rFonts w:cs="Times New Roman"/>
          <w:bCs/>
          <w:szCs w:val="18"/>
        </w:rPr>
        <w:t>W</w:t>
      </w:r>
      <w:r>
        <w:rPr>
          <w:rFonts w:cs="Times New Roman"/>
          <w:bCs/>
          <w:sz w:val="14"/>
          <w:szCs w:val="14"/>
        </w:rPr>
        <w:t>ATERS</w:t>
      </w:r>
      <w:r>
        <w:rPr>
          <w:rFonts w:cs="Times New Roman"/>
          <w:bCs/>
          <w:szCs w:val="18"/>
        </w:rPr>
        <w:t xml:space="preserve">, K. 1996. </w:t>
      </w:r>
      <w:r>
        <w:rPr>
          <w:rFonts w:cs="Times New Roman"/>
          <w:i/>
          <w:szCs w:val="18"/>
        </w:rPr>
        <w:t>Computer Facial Animation</w:t>
      </w:r>
      <w:r>
        <w:rPr>
          <w:rFonts w:cs="Times New Roman"/>
          <w:bCs/>
          <w:i/>
          <w:szCs w:val="18"/>
        </w:rPr>
        <w:t>.</w:t>
      </w:r>
    </w:p>
    <w:p>
      <w:pPr>
        <w:pStyle w:val="Normal"/>
        <w:widowControl w:val="false"/>
        <w:spacing w:lineRule="auto" w:line="240"/>
        <w:rPr>
          <w:rFonts w:cs="Times New Roman"/>
          <w:bCs/>
          <w:szCs w:val="18"/>
        </w:rPr>
      </w:pPr>
      <w:r>
        <w:rPr>
          <w:rFonts w:cs="Times New Roman"/>
          <w:bCs/>
          <w:szCs w:val="18"/>
        </w:rPr>
        <w:t xml:space="preserve">   </w:t>
      </w:r>
      <w:r>
        <w:rPr>
          <w:rFonts w:cs="Times New Roman"/>
          <w:bCs/>
          <w:szCs w:val="18"/>
        </w:rPr>
        <w:t>A. K. Peters.</w:t>
      </w:r>
    </w:p>
    <w:p>
      <w:pPr>
        <w:pStyle w:val="Normal"/>
        <w:widowControl w:val="false"/>
        <w:spacing w:lineRule="auto" w:line="240"/>
        <w:jc w:val="left"/>
        <w:rPr>
          <w:rFonts w:cs="Times New Roman"/>
          <w:b/>
          <w:bCs/>
          <w:szCs w:val="18"/>
        </w:rPr>
      </w:pPr>
      <w:r>
        <w:rPr>
          <w:rFonts w:cs="Times New Roman"/>
          <w:b/>
          <w:bCs/>
          <w:szCs w:val="18"/>
        </w:rPr>
      </w:r>
    </w:p>
    <w:p>
      <w:pPr>
        <w:pStyle w:val="Normal"/>
        <w:rPr>
          <w:rFonts w:cs="Times New Roman"/>
          <w:bCs/>
          <w:szCs w:val="18"/>
        </w:rPr>
      </w:pPr>
      <w:r>
        <w:rPr>
          <w:rFonts w:cs="Times New Roman"/>
          <w:bCs/>
          <w:szCs w:val="18"/>
        </w:rPr>
        <w:t>P</w:t>
      </w:r>
      <w:r>
        <w:rPr>
          <w:rFonts w:cs="Times New Roman"/>
          <w:bCs/>
          <w:sz w:val="14"/>
          <w:szCs w:val="14"/>
        </w:rPr>
        <w:t>ELLACINI</w:t>
      </w:r>
      <w:r>
        <w:rPr>
          <w:rFonts w:cs="Times New Roman"/>
          <w:bCs/>
          <w:szCs w:val="18"/>
        </w:rPr>
        <w:t>, F., V</w:t>
      </w:r>
      <w:r>
        <w:rPr>
          <w:rFonts w:cs="Times New Roman"/>
          <w:bCs/>
          <w:sz w:val="14"/>
          <w:szCs w:val="14"/>
        </w:rPr>
        <w:t>IDIM</w:t>
      </w:r>
      <w:r>
        <w:rPr>
          <w:rFonts w:eastAsia="Times New Roman" w:cs="Times New Roman"/>
          <w:smallCaps/>
          <w:color w:val="252525"/>
          <w:szCs w:val="18"/>
          <w:shd w:fill="FDFDFD" w:val="clear"/>
          <w:lang w:eastAsia="en-US"/>
        </w:rPr>
        <w:t>č</w:t>
      </w:r>
      <w:r>
        <w:rPr>
          <w:rFonts w:cs="Times New Roman"/>
          <w:bCs/>
          <w:sz w:val="14"/>
          <w:szCs w:val="14"/>
        </w:rPr>
        <w:t>E</w:t>
      </w:r>
      <w:r>
        <w:rPr>
          <w:rFonts w:cs="Times New Roman"/>
          <w:bCs/>
          <w:szCs w:val="18"/>
        </w:rPr>
        <w:t>, K., L</w:t>
      </w:r>
      <w:r>
        <w:rPr>
          <w:rFonts w:cs="Times New Roman"/>
          <w:bCs/>
          <w:sz w:val="14"/>
          <w:szCs w:val="14"/>
        </w:rPr>
        <w:t>EFOHN</w:t>
      </w:r>
      <w:r>
        <w:rPr>
          <w:rFonts w:cs="Times New Roman"/>
          <w:bCs/>
          <w:szCs w:val="18"/>
        </w:rPr>
        <w:t>, A., M</w:t>
      </w:r>
      <w:r>
        <w:rPr>
          <w:rFonts w:cs="Times New Roman"/>
          <w:bCs/>
          <w:sz w:val="14"/>
          <w:szCs w:val="14"/>
        </w:rPr>
        <w:t>OHR</w:t>
      </w:r>
      <w:r>
        <w:rPr>
          <w:rFonts w:cs="Times New Roman"/>
          <w:bCs/>
          <w:szCs w:val="18"/>
        </w:rPr>
        <w:t>, A., L</w:t>
      </w:r>
      <w:r>
        <w:rPr>
          <w:rFonts w:cs="Times New Roman"/>
          <w:bCs/>
          <w:sz w:val="14"/>
          <w:szCs w:val="14"/>
        </w:rPr>
        <w:t>EONE</w:t>
      </w:r>
      <w:r>
        <w:rPr>
          <w:rFonts w:cs="Times New Roman"/>
          <w:bCs/>
          <w:szCs w:val="18"/>
        </w:rPr>
        <w:t xml:space="preserve">, M., </w:t>
      </w:r>
    </w:p>
    <w:p>
      <w:pPr>
        <w:pStyle w:val="Normal"/>
        <w:rPr>
          <w:rFonts w:cs="Times New Roman"/>
          <w:bCs/>
          <w:szCs w:val="18"/>
        </w:rPr>
      </w:pPr>
      <w:r>
        <w:rPr>
          <w:rFonts w:cs="Times New Roman"/>
          <w:bCs/>
          <w:szCs w:val="18"/>
        </w:rPr>
        <w:t xml:space="preserve">   </w:t>
      </w:r>
      <w:r>
        <w:rPr>
          <w:rFonts w:cs="Times New Roman"/>
          <w:bCs/>
          <w:sz w:val="14"/>
          <w:szCs w:val="14"/>
        </w:rPr>
        <w:t xml:space="preserve">AND </w:t>
      </w:r>
      <w:r>
        <w:rPr>
          <w:rFonts w:cs="Times New Roman"/>
          <w:bCs/>
          <w:szCs w:val="18"/>
        </w:rPr>
        <w:t>W</w:t>
      </w:r>
      <w:r>
        <w:rPr>
          <w:rFonts w:cs="Times New Roman"/>
          <w:bCs/>
          <w:sz w:val="14"/>
          <w:szCs w:val="14"/>
        </w:rPr>
        <w:t>ARREN</w:t>
      </w:r>
      <w:r>
        <w:rPr>
          <w:rFonts w:cs="Times New Roman"/>
          <w:bCs/>
          <w:szCs w:val="18"/>
        </w:rPr>
        <w:t xml:space="preserve">, J. 2005. Lpics: a hybrid hardware accelerated </w:t>
      </w:r>
    </w:p>
    <w:p>
      <w:pPr>
        <w:pStyle w:val="Normal"/>
        <w:rPr>
          <w:rFonts w:cs="Times New Roman"/>
          <w:i/>
          <w:szCs w:val="18"/>
        </w:rPr>
      </w:pPr>
      <w:r>
        <w:rPr>
          <w:rFonts w:cs="Times New Roman"/>
          <w:bCs/>
          <w:szCs w:val="18"/>
        </w:rPr>
        <w:t xml:space="preserve">   </w:t>
      </w:r>
      <w:r>
        <w:rPr>
          <w:rFonts w:cs="Times New Roman"/>
          <w:bCs/>
          <w:szCs w:val="18"/>
        </w:rPr>
        <w:t xml:space="preserve">relighting engine for computer cinematography. </w:t>
      </w:r>
      <w:r>
        <w:rPr>
          <w:rFonts w:cs="Times New Roman"/>
          <w:i/>
          <w:szCs w:val="18"/>
        </w:rPr>
        <w:t xml:space="preserve">ACM </w:t>
      </w:r>
    </w:p>
    <w:p>
      <w:pPr>
        <w:pStyle w:val="Normal"/>
        <w:rPr>
          <w:rFonts w:cs="Times New Roman"/>
          <w:bCs/>
          <w:szCs w:val="18"/>
        </w:rPr>
      </w:pPr>
      <w:r>
        <w:rPr>
          <w:rFonts w:cs="Times New Roman"/>
          <w:i/>
          <w:szCs w:val="18"/>
        </w:rPr>
        <w:t xml:space="preserve">   </w:t>
      </w:r>
      <w:r>
        <w:rPr>
          <w:rFonts w:cs="Times New Roman"/>
          <w:i/>
          <w:szCs w:val="18"/>
        </w:rPr>
        <w:t xml:space="preserve">Transactions on Graphics </w:t>
      </w:r>
      <w:r>
        <w:rPr>
          <w:rFonts w:cs="Times New Roman"/>
          <w:szCs w:val="18"/>
        </w:rPr>
        <w:t>24</w:t>
      </w:r>
      <w:r>
        <w:rPr>
          <w:rFonts w:cs="Times New Roman"/>
          <w:bCs/>
          <w:szCs w:val="18"/>
        </w:rPr>
        <w:t>, 3 (Aug.), 464–470.</w:t>
      </w:r>
    </w:p>
    <w:p>
      <w:pPr>
        <w:pStyle w:val="Normal"/>
        <w:widowControl w:val="false"/>
        <w:spacing w:lineRule="auto" w:line="240"/>
        <w:jc w:val="left"/>
        <w:rPr>
          <w:rFonts w:cs="Times New Roman"/>
          <w:b/>
          <w:bCs/>
          <w:szCs w:val="18"/>
        </w:rPr>
      </w:pPr>
      <w:r>
        <w:rPr>
          <w:rFonts w:cs="Times New Roman"/>
          <w:b/>
          <w:bCs/>
          <w:szCs w:val="18"/>
        </w:rPr>
      </w:r>
    </w:p>
    <w:p>
      <w:pPr>
        <w:pStyle w:val="Normal"/>
        <w:widowControl w:val="false"/>
        <w:spacing w:lineRule="auto" w:line="240"/>
        <w:rPr>
          <w:rFonts w:cs="Times New Roman"/>
          <w:bCs/>
          <w:szCs w:val="18"/>
        </w:rPr>
      </w:pPr>
      <w:r>
        <w:rPr>
          <w:rFonts w:cs="Times New Roman"/>
          <w:bCs/>
          <w:szCs w:val="18"/>
        </w:rPr>
        <w:t>S</w:t>
      </w:r>
      <w:r>
        <w:rPr>
          <w:rFonts w:cs="Times New Roman"/>
          <w:bCs/>
          <w:sz w:val="14"/>
          <w:szCs w:val="14"/>
        </w:rPr>
        <w:t>AKO</w:t>
      </w:r>
      <w:r>
        <w:rPr>
          <w:rFonts w:cs="Times New Roman"/>
          <w:bCs/>
          <w:szCs w:val="18"/>
        </w:rPr>
        <w:t xml:space="preserve">, Y., </w:t>
      </w:r>
      <w:r>
        <w:rPr>
          <w:rFonts w:cs="Times New Roman"/>
          <w:bCs/>
          <w:sz w:val="14"/>
          <w:szCs w:val="14"/>
        </w:rPr>
        <w:t xml:space="preserve">AND </w:t>
      </w:r>
      <w:r>
        <w:rPr>
          <w:rFonts w:cs="Times New Roman"/>
          <w:bCs/>
          <w:szCs w:val="18"/>
        </w:rPr>
        <w:t>F</w:t>
      </w:r>
      <w:r>
        <w:rPr>
          <w:rFonts w:cs="Times New Roman"/>
          <w:bCs/>
          <w:sz w:val="14"/>
          <w:szCs w:val="14"/>
        </w:rPr>
        <w:t>UJIMURA</w:t>
      </w:r>
      <w:r>
        <w:rPr>
          <w:rFonts w:cs="Times New Roman"/>
          <w:bCs/>
          <w:szCs w:val="18"/>
        </w:rPr>
        <w:t xml:space="preserve">, K. 2000. Shape similarity by </w:t>
      </w:r>
    </w:p>
    <w:p>
      <w:pPr>
        <w:pStyle w:val="Normal"/>
        <w:widowControl w:val="false"/>
        <w:spacing w:lineRule="auto" w:line="240"/>
        <w:rPr>
          <w:rFonts w:cs="Times New Roman"/>
          <w:bCs/>
          <w:szCs w:val="18"/>
        </w:rPr>
      </w:pPr>
      <w:r>
        <w:rPr>
          <w:rFonts w:cs="Times New Roman"/>
          <w:bCs/>
          <w:szCs w:val="18"/>
        </w:rPr>
        <w:t xml:space="preserve">   </w:t>
      </w:r>
      <w:r>
        <w:rPr>
          <w:rFonts w:cs="Times New Roman"/>
          <w:bCs/>
          <w:szCs w:val="18"/>
        </w:rPr>
        <w:t xml:space="preserve">homotropic deformation. </w:t>
      </w:r>
      <w:r>
        <w:rPr>
          <w:rFonts w:cs="Times New Roman"/>
          <w:i/>
          <w:szCs w:val="18"/>
        </w:rPr>
        <w:t>The Visual Computer 16</w:t>
      </w:r>
      <w:r>
        <w:rPr>
          <w:rFonts w:cs="Times New Roman"/>
          <w:bCs/>
          <w:szCs w:val="18"/>
        </w:rPr>
        <w:t>, 1, 47–61.</w:t>
      </w:r>
    </w:p>
    <w:p>
      <w:pPr>
        <w:pStyle w:val="Normal"/>
        <w:widowControl w:val="false"/>
        <w:spacing w:lineRule="auto" w:line="240"/>
        <w:jc w:val="left"/>
        <w:rPr>
          <w:rFonts w:cs="Times New Roman"/>
          <w:b/>
          <w:bCs/>
          <w:szCs w:val="18"/>
        </w:rPr>
      </w:pPr>
      <w:r>
        <w:rPr>
          <w:rFonts w:cs="Times New Roman"/>
          <w:b/>
          <w:bCs/>
          <w:szCs w:val="18"/>
        </w:rPr>
      </w:r>
    </w:p>
    <w:p>
      <w:pPr>
        <w:pStyle w:val="Normal"/>
        <w:widowControl w:val="false"/>
        <w:spacing w:lineRule="auto" w:line="240"/>
        <w:jc w:val="left"/>
        <w:rPr>
          <w:rFonts w:cs="Times New Roman"/>
          <w:i/>
          <w:szCs w:val="18"/>
        </w:rPr>
      </w:pPr>
      <w:r>
        <w:rPr>
          <w:rFonts w:cs="Times New Roman"/>
          <w:bCs/>
          <w:szCs w:val="18"/>
        </w:rPr>
        <w:t>Y</w:t>
      </w:r>
      <w:r>
        <w:rPr>
          <w:rFonts w:cs="Times New Roman"/>
          <w:bCs/>
          <w:sz w:val="14"/>
          <w:szCs w:val="14"/>
        </w:rPr>
        <w:t>EE</w:t>
      </w:r>
      <w:r>
        <w:rPr>
          <w:rFonts w:cs="Times New Roman"/>
          <w:bCs/>
          <w:szCs w:val="18"/>
        </w:rPr>
        <w:t xml:space="preserve">, Y. L. H. 2000. </w:t>
      </w:r>
      <w:r>
        <w:rPr>
          <w:rFonts w:cs="Times New Roman"/>
          <w:i/>
          <w:szCs w:val="18"/>
        </w:rPr>
        <w:t xml:space="preserve">Spatiotemporal sensistivity and visual </w:t>
      </w:r>
    </w:p>
    <w:p>
      <w:pPr>
        <w:pStyle w:val="Normal"/>
        <w:widowControl w:val="false"/>
        <w:spacing w:lineRule="auto" w:line="240"/>
        <w:jc w:val="left"/>
        <w:rPr>
          <w:rFonts w:cs="Times New Roman"/>
          <w:bCs/>
          <w:i/>
          <w:szCs w:val="18"/>
        </w:rPr>
      </w:pPr>
      <w:r>
        <w:rPr>
          <w:rFonts w:cs="Times New Roman"/>
          <w:i/>
          <w:szCs w:val="18"/>
        </w:rPr>
        <w:t xml:space="preserve">   </w:t>
      </w:r>
      <w:r>
        <w:rPr>
          <w:rFonts w:cs="Times New Roman"/>
          <w:i/>
          <w:szCs w:val="18"/>
        </w:rPr>
        <w:t>attention for efficient rendering of dynamic environments</w:t>
      </w:r>
      <w:r>
        <w:rPr>
          <w:rFonts w:cs="Times New Roman"/>
          <w:bCs/>
          <w:i/>
          <w:szCs w:val="18"/>
        </w:rPr>
        <w:t xml:space="preserve">. </w:t>
      </w:r>
    </w:p>
    <w:p>
      <w:pPr>
        <w:pStyle w:val="Normal"/>
        <w:widowControl w:val="false"/>
        <w:spacing w:lineRule="auto" w:line="240"/>
        <w:jc w:val="left"/>
        <w:rPr>
          <w:rFonts w:cs="Times New Roman"/>
          <w:bCs/>
          <w:szCs w:val="18"/>
        </w:rPr>
      </w:pPr>
      <w:r>
        <w:rPr>
          <w:rFonts w:cs="Times New Roman"/>
          <w:bCs/>
          <w:i/>
          <w:szCs w:val="18"/>
        </w:rPr>
        <w:t xml:space="preserve">   </w:t>
      </w:r>
      <w:r>
        <w:rPr>
          <w:rFonts w:cs="Times New Roman"/>
          <w:bCs/>
          <w:szCs w:val="18"/>
        </w:rPr>
        <w:t>Master’s</w:t>
      </w:r>
      <w:r>
        <w:rPr>
          <w:rFonts w:cs="Times New Roman"/>
          <w:szCs w:val="18"/>
        </w:rPr>
        <w:t xml:space="preserve"> </w:t>
      </w:r>
      <w:r>
        <w:rPr>
          <w:rFonts w:cs="Times New Roman"/>
          <w:bCs/>
          <w:szCs w:val="18"/>
        </w:rPr>
        <w:t>thesis, Cornell University.</w:t>
      </w:r>
    </w:p>
    <w:p>
      <w:pPr>
        <w:sectPr>
          <w:type w:val="continuous"/>
          <w:pgSz w:w="12240" w:h="15840"/>
          <w:pgMar w:left="1080" w:right="1080" w:header="0" w:top="1080" w:footer="0" w:bottom="1440" w:gutter="0"/>
          <w:cols w:num="2" w:space="490" w:equalWidth="true" w:sep="false"/>
          <w:formProt w:val="false"/>
          <w:textDirection w:val="lrTb"/>
          <w:docGrid w:type="default" w:linePitch="240" w:charSpace="6143"/>
        </w:sectPr>
      </w:pPr>
    </w:p>
    <w:sectPr>
      <w:type w:val="continuous"/>
      <w:pgSz w:w="12240" w:h="15840"/>
      <w:pgMar w:left="1080" w:right="1080" w:header="0" w:top="1080" w:footer="0" w:bottom="1440" w:gutter="0"/>
      <w:pgNumType w:fmt="decimal"/>
      <w:formProt w:val="false"/>
      <w:textDirection w:val="lrTb"/>
      <w:docGrid w:type="default" w:linePitch="240" w:charSpace="6143"/>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Times New Roman">
    <w:charset w:val="01"/>
    <w:family w:val="roman"/>
    <w:pitch w:val="variable"/>
  </w:font>
  <w:font w:name="Calibri">
    <w:charset w:val="01"/>
    <w:family w:val="roman"/>
    <w:pitch w:val="variable"/>
  </w:font>
  <w:font w:name="Lucida Grande">
    <w:charset w:val="01"/>
    <w:family w:val="roman"/>
    <w:pitch w:val="variable"/>
  </w:font>
  <w:font w:name="Liberation Sans">
    <w:altName w:val="Arial"/>
    <w:charset w:val="01"/>
    <w:family w:val="swiss"/>
    <w:pitch w:val="variable"/>
  </w:font>
  <w:font w:name="Helvetica">
    <w:altName w:val="Arial"/>
    <w:charset w:val="01"/>
    <w:family w:val="roman"/>
    <w:pitch w:val="variable"/>
  </w:font>
  <w:font w:name="Times">
    <w:altName w:val="Times New Roman"/>
    <w:charset w:val="01"/>
    <w:family w:val="roman"/>
    <w:pitch w:val="variable"/>
  </w:font>
  <w:font w:name="Arial">
    <w:charset w:val="01"/>
    <w:family w:val="roman"/>
    <w:pitch w:val="variable"/>
  </w:font>
  <w:font w:name="Courier">
    <w:altName w:val="Courier New"/>
    <w:charset w:val="01"/>
    <w:family w:val="roman"/>
    <w:pitch w:val="variable"/>
  </w:font>
  <w:font w:name="Symbol">
    <w:charset w:val="02"/>
    <w:family w:val="auto"/>
    <w:pitch w:val="variable"/>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80"/>
  <w:embedSystemFonts/>
  <w:defaultTabStop w:val="720"/>
</w:settings>
</file>

<file path=word/styles.xml><?xml version="1.0" encoding="utf-8"?>
<w:styles xmlns:w="http://schemas.openxmlformats.org/wordprocessingml/2006/main">
  <w:docDefaults>
    <w:rPrDefault>
      <w:rPr>
        <w:rFonts w:ascii="Cambria" w:hAnsi="Cambria" w:eastAsia="Droid Sans Fallback" w:cs=""/>
        <w:sz w:val="24"/>
        <w:szCs w:val="24"/>
        <w:lang w:val="en-US" w:eastAsia="ja-JP" w:bidi="ar-SA"/>
      </w:rPr>
    </w:rPrDefault>
    <w:pPrDefault>
      <w:pPr/>
    </w:pPrDefault>
  </w:docDefaults>
  <w:latentStyles w:count="276" w:defQFormat="0" w:defUnhideWhenUsed="0" w:defSemiHidden="0" w:defUIPriority="0" w:defLockedState="0">
    <w:lsdException w:qFormat="1" w:uiPriority="22" w:name="Strong"/>
  </w:latentStyles>
  <w:style w:type="paragraph" w:styleId="Normal" w:default="1">
    <w:name w:val="Normal"/>
    <w:qFormat/>
    <w:rsid w:val="0085071e"/>
    <w:pPr>
      <w:widowControl/>
      <w:suppressAutoHyphens w:val="true"/>
      <w:bidi w:val="0"/>
      <w:spacing w:lineRule="exact" w:line="200"/>
      <w:jc w:val="both"/>
    </w:pPr>
    <w:rPr>
      <w:rFonts w:ascii="Times New Roman" w:hAnsi="Times New Roman" w:eastAsia="Droid Sans Fallback" w:cs=""/>
      <w:color w:val="auto"/>
      <w:sz w:val="18"/>
      <w:szCs w:val="24"/>
      <w:lang w:val="en-US" w:eastAsia="ja-JP" w:bidi="ar-SA"/>
    </w:rPr>
  </w:style>
  <w:style w:type="paragraph" w:styleId="Heading2">
    <w:name w:val="Heading 2"/>
    <w:link w:val="Heading2Char"/>
    <w:rsid w:val="000f0930"/>
    <w:basedOn w:val="Normal"/>
    <w:next w:val="Normal"/>
    <w:pPr>
      <w:keepNext/>
      <w:keepLines/>
      <w:spacing w:before="200" w:after="0"/>
      <w:outlineLvl w:val="1"/>
    </w:pPr>
    <w:rPr>
      <w:rFonts w:ascii="Calibri" w:hAnsi="Calibri" w:cs=""/>
      <w:b/>
      <w:bCs/>
      <w:color w:val="4F81BD"/>
      <w:sz w:val="26"/>
      <w:szCs w:val="26"/>
    </w:rPr>
  </w:style>
  <w:style w:type="character" w:styleId="DefaultParagraphFont" w:default="1">
    <w:name w:val="Default Paragraph Font"/>
    <w:uiPriority w:val="1"/>
    <w:semiHidden/>
    <w:unhideWhenUsed/>
    <w:rPr/>
  </w:style>
  <w:style w:type="character" w:styleId="InternetLink">
    <w:name w:val="Internet Link"/>
    <w:uiPriority w:val="99"/>
    <w:unhideWhenUsed/>
    <w:rsid w:val="00a81890"/>
    <w:basedOn w:val="DefaultParagraphFont"/>
    <w:rPr>
      <w:color w:val="0000FF"/>
      <w:u w:val="single"/>
      <w:lang w:val="zxx" w:eastAsia="zxx" w:bidi="zxx"/>
    </w:rPr>
  </w:style>
  <w:style w:type="character" w:styleId="FollowedHyperlink">
    <w:name w:val="FollowedHyperlink"/>
    <w:rsid w:val="00a20dce"/>
    <w:basedOn w:val="DefaultParagraphFont"/>
    <w:rPr>
      <w:color w:val="800080"/>
      <w:u w:val="single"/>
    </w:rPr>
  </w:style>
  <w:style w:type="character" w:styleId="BalloonTextChar" w:customStyle="1">
    <w:name w:val="Balloon Text Char"/>
    <w:link w:val="BalloonText"/>
    <w:rsid w:val="00a20dce"/>
    <w:basedOn w:val="DefaultParagraphFont"/>
    <w:rPr>
      <w:rFonts w:ascii="Lucida Grande" w:hAnsi="Lucida Grande"/>
      <w:sz w:val="18"/>
      <w:szCs w:val="18"/>
    </w:rPr>
  </w:style>
  <w:style w:type="character" w:styleId="HeaderChar" w:customStyle="1">
    <w:name w:val="Header Char"/>
    <w:link w:val="Header"/>
    <w:rsid w:val="00a20dce"/>
    <w:basedOn w:val="DefaultParagraphFont"/>
    <w:rPr/>
  </w:style>
  <w:style w:type="character" w:styleId="FooterChar" w:customStyle="1">
    <w:name w:val="Footer Char"/>
    <w:link w:val="Footer"/>
    <w:rsid w:val="00a20dce"/>
    <w:basedOn w:val="DefaultParagraphFont"/>
    <w:rPr/>
  </w:style>
  <w:style w:type="character" w:styleId="Heading2Char" w:customStyle="1">
    <w:name w:val="Heading 2 Char"/>
    <w:link w:val="Heading2"/>
    <w:rsid w:val="000f0930"/>
    <w:basedOn w:val="DefaultParagraphFont"/>
    <w:rPr>
      <w:rFonts w:ascii="Calibri" w:hAnsi="Calibri" w:cs=""/>
      <w:b/>
      <w:bCs/>
      <w:color w:val="4F81BD"/>
      <w:sz w:val="26"/>
      <w:szCs w:val="26"/>
    </w:rPr>
  </w:style>
  <w:style w:type="character" w:styleId="Strong">
    <w:name w:val="Strong"/>
    <w:uiPriority w:val="22"/>
    <w:qFormat/>
    <w:rsid w:val="000f0930"/>
    <w:basedOn w:val="DefaultParagraphFont"/>
    <w:rPr>
      <w:b/>
      <w:bCs/>
    </w:rPr>
  </w:style>
  <w:style w:type="character" w:styleId="ListLabel1">
    <w:name w:val="ListLabel 1"/>
    <w:rPr>
      <w:b w:val="false"/>
    </w:rPr>
  </w:style>
  <w:style w:type="paragraph" w:styleId="Heading">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name w:val="Index"/>
    <w:basedOn w:val="Normal"/>
    <w:pPr>
      <w:suppressLineNumbers/>
    </w:pPr>
    <w:rPr>
      <w:rFonts w:cs="FreeSans"/>
    </w:rPr>
  </w:style>
  <w:style w:type="paragraph" w:styleId="AbstractTitle" w:customStyle="1">
    <w:name w:val="Abstract - Title"/>
    <w:qFormat/>
    <w:rsid w:val="00a81890"/>
    <w:basedOn w:val="Normal"/>
    <w:pPr>
      <w:jc w:val="center"/>
    </w:pPr>
    <w:rPr>
      <w:rFonts w:ascii="Helvetica" w:hAnsi="Helvetica"/>
      <w:b/>
      <w:sz w:val="28"/>
    </w:rPr>
  </w:style>
  <w:style w:type="paragraph" w:styleId="NormalWeb">
    <w:name w:val="Normal (Web)"/>
    <w:uiPriority w:val="99"/>
    <w:rsid w:val="00a81890"/>
    <w:basedOn w:val="Normal"/>
    <w:pPr/>
    <w:rPr>
      <w:rFonts w:ascii="Times" w:hAnsi="Times" w:cs="Times New Roman"/>
      <w:sz w:val="20"/>
      <w:szCs w:val="20"/>
    </w:rPr>
  </w:style>
  <w:style w:type="paragraph" w:styleId="AbstractAffiliation" w:customStyle="1">
    <w:name w:val="Abstract - Affiliation"/>
    <w:qFormat/>
    <w:rsid w:val="00af13fb"/>
    <w:basedOn w:val="Normal"/>
    <w:pPr>
      <w:spacing w:lineRule="exact" w:line="240"/>
      <w:jc w:val="center"/>
    </w:pPr>
    <w:rPr>
      <w:rFonts w:ascii="Times" w:hAnsi="Times"/>
      <w:sz w:val="20"/>
    </w:rPr>
  </w:style>
  <w:style w:type="paragraph" w:styleId="AbstractSection" w:customStyle="1">
    <w:name w:val="Abstract - Section"/>
    <w:qFormat/>
    <w:rsid w:val="00717c4d"/>
    <w:basedOn w:val="NormalWeb"/>
    <w:pPr>
      <w:spacing w:lineRule="exact" w:line="240"/>
    </w:pPr>
    <w:rPr>
      <w:rFonts w:ascii="Helvetica" w:hAnsi="Helvetica"/>
      <w:b/>
      <w:color w:val="000000"/>
      <w:szCs w:val="22"/>
    </w:rPr>
  </w:style>
  <w:style w:type="paragraph" w:styleId="AbstractRunningText" w:customStyle="1">
    <w:name w:val="Abstract - Running Text"/>
    <w:qFormat/>
    <w:rsid w:val="005d6cbe"/>
    <w:basedOn w:val="NormalWeb"/>
    <w:pPr/>
    <w:rPr>
      <w:color w:val="000000"/>
      <w:sz w:val="18"/>
      <w:szCs w:val="22"/>
    </w:rPr>
  </w:style>
  <w:style w:type="paragraph" w:styleId="AbstractReference" w:customStyle="1">
    <w:name w:val="Abstract - Reference"/>
    <w:qFormat/>
    <w:rsid w:val="00bc3495"/>
    <w:basedOn w:val="AbstractRunningText"/>
    <w:pPr>
      <w:ind w:left="180" w:right="0" w:hanging="180"/>
    </w:pPr>
    <w:rPr/>
  </w:style>
  <w:style w:type="paragraph" w:styleId="BalloonText">
    <w:name w:val="Balloon Text"/>
    <w:link w:val="BalloonTextChar"/>
    <w:rsid w:val="00a20dce"/>
    <w:basedOn w:val="Normal"/>
    <w:pPr/>
    <w:rPr>
      <w:rFonts w:ascii="Lucida Grande" w:hAnsi="Lucida Grande"/>
      <w:szCs w:val="18"/>
    </w:rPr>
  </w:style>
  <w:style w:type="paragraph" w:styleId="Header">
    <w:name w:val="Header"/>
    <w:link w:val="HeaderChar"/>
    <w:rsid w:val="00a20dce"/>
    <w:basedOn w:val="Normal"/>
    <w:pPr>
      <w:tabs>
        <w:tab w:val="center" w:pos="4320" w:leader="none"/>
        <w:tab w:val="right" w:pos="8640" w:leader="none"/>
      </w:tabs>
    </w:pPr>
    <w:rPr/>
  </w:style>
  <w:style w:type="paragraph" w:styleId="Footer">
    <w:name w:val="Footer"/>
    <w:link w:val="FooterChar"/>
    <w:rsid w:val="00a20dce"/>
    <w:basedOn w:val="Normal"/>
    <w:pPr>
      <w:tabs>
        <w:tab w:val="center" w:pos="4320" w:leader="none"/>
        <w:tab w:val="right" w:pos="8640" w:leader="none"/>
      </w:tabs>
    </w:pPr>
    <w:rPr/>
  </w:style>
  <w:style w:type="paragraph" w:styleId="SectionHeader" w:customStyle="1">
    <w:name w:val="Section Header"/>
    <w:qFormat/>
    <w:rsid w:val="00a83777"/>
    <w:basedOn w:val="Normal"/>
    <w:next w:val="Normal"/>
    <w:pPr>
      <w:widowControl w:val="false"/>
      <w:spacing w:lineRule="exact" w:line="260"/>
    </w:pPr>
    <w:rPr>
      <w:rFonts w:ascii="Helvetica" w:hAnsi="Helvetica" w:cs="Times New Roman"/>
      <w:b/>
      <w:sz w:val="22"/>
      <w:szCs w:val="18"/>
    </w:rPr>
  </w:style>
  <w:style w:type="paragraph" w:styleId="ListParagraph">
    <w:name w:val="List Paragraph"/>
    <w:rsid w:val="007c10e0"/>
    <w:basedOn w:val="Normal"/>
    <w:pPr>
      <w:spacing w:before="0" w:after="0"/>
      <w:ind w:left="720" w:right="0" w:hanging="0"/>
      <w:contextualSpacing/>
    </w:pPr>
    <w:rPr/>
  </w:style>
  <w:style w:type="paragraph" w:styleId="SubsectionHeader" w:customStyle="1">
    <w:name w:val="Subsection Header"/>
    <w:qFormat/>
    <w:rsid w:val="008e6ca0"/>
    <w:basedOn w:val="Normal"/>
    <w:next w:val="Normal"/>
    <w:pPr/>
    <w:rPr>
      <w:rFonts w:ascii="Helvetica" w:hAnsi="Helvetica"/>
      <w:b/>
      <w:sz w:val="20"/>
    </w:rPr>
  </w:style>
  <w:style w:type="paragraph" w:styleId="FrameContents">
    <w:name w:val="Frame Contents"/>
    <w:basedOn w:val="Normal"/>
    <w:pPr/>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 w:type="table" w:styleId="TableGrid">
    <w:name w:val="Table Grid"/>
    <w:basedOn w:val="TableNormal"/>
    <w:rsid w:val="00837f0c"/>
    <w:tblPr>
      <w:tblInd w:type="dxa" w:w="0"/>
      <w:tblBorders>
        <w:top w:space="0" w:sz="4" w:color="auto" w:val="single"/>
        <w:left w:space="0" w:sz="4" w:color="auto" w:val="single"/>
        <w:bottom w:space="0" w:sz="4" w:color="auto" w:val="single"/>
        <w:right w:space="0" w:sz="4" w:color="auto" w:val="single"/>
        <w:insideH w:space="0" w:sz="4" w:color="auto" w:val="single"/>
        <w:insideV w:space="0" w:sz="4" w:color="auto" w:val="single"/>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mailto:spencer@cs.washington.edu" TargetMode="External"/><Relationship Id="rId4" Type="http://schemas.openxmlformats.org/officeDocument/2006/relationships/hyperlink" Target="http://www.grammarbook.com/punctuation/capital.asp" TargetMode="External"/><Relationship Id="rId5" Type="http://schemas.openxmlformats.org/officeDocument/2006/relationships/hyperlink" Target="http://www.acm.org/about/class/1998" TargetMode="External"/><Relationship Id="rId6" Type="http://schemas.openxmlformats.org/officeDocument/2006/relationships/hyperlink" Target="http://www.acm.org/publications/third-party-material" TargetMode="External"/><Relationship Id="rId7" Type="http://schemas.openxmlformats.org/officeDocument/2006/relationships/image" Target="media/image2.png"/><Relationship Id="rId8" Type="http://schemas.openxmlformats.org/officeDocument/2006/relationships/hyperlink" Target="https://code.google.com/p/ceres-solver/" TargetMode="External"/><Relationship Id="rId9" Type="http://schemas.openxmlformats.org/officeDocument/2006/relationships/hyperlink" Target="http://www.planesofthehead.com/" TargetMode="External"/><Relationship Id="rId10" Type="http://schemas.openxmlformats.org/officeDocument/2006/relationships/numbering" Target="numbering.xml"/><Relationship Id="rId11" Type="http://schemas.openxmlformats.org/officeDocument/2006/relationships/fontTable" Target="fontTable.xml"/><Relationship Id="rId12" Type="http://schemas.openxmlformats.org/officeDocument/2006/relationships/settings" Target="settings.xml"/><Relationship Id="rId13"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abstract-template.dotx</Template>
  <TotalTime>233</TotalTime>
  <Application>Microsoft Macintosh Word</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2013-12-06T21:50:00Z</dcterms:created>
  <dc:creator>Stephen Spencer</dc:creator>
  <dc:language>en-US</dc:language>
  <cp:lastModifiedBy>Stephen Spencer</cp:lastModifiedBy>
  <cp:lastPrinted>2014-12-24T04:35:00Z</cp:lastPrinted>
  <dcterms:modified xsi:type="dcterms:W3CDTF">2014-12-24T04:35:00Z</dcterms:modified>
  <cp:revision>23</cp:revision>
</cp:coreProperties>
</file>